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78" w:rsidRPr="0040003B" w:rsidRDefault="00DD0B78" w:rsidP="00DD0B78">
      <w:pPr>
        <w:rPr>
          <w:b/>
          <w:sz w:val="28"/>
          <w:szCs w:val="28"/>
        </w:rPr>
      </w:pPr>
      <w:r w:rsidRPr="00DD0B7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ab/>
        <w:t xml:space="preserve">  </w:t>
      </w:r>
      <w:r w:rsidRPr="0040003B">
        <w:rPr>
          <w:b/>
          <w:sz w:val="28"/>
          <w:szCs w:val="28"/>
        </w:rPr>
        <w:t xml:space="preserve"> </w:t>
      </w:r>
    </w:p>
    <w:p w:rsidR="00DD0B78" w:rsidRDefault="00DD0B78" w:rsidP="00DD0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D0B78" w:rsidRDefault="00DD0B78" w:rsidP="00DD0B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СЕРГИЕВСКИЙ СЕЛЬСОВЕТ</w:t>
      </w:r>
    </w:p>
    <w:p w:rsidR="00DD0B78" w:rsidRDefault="00DD0B78" w:rsidP="00DD0B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ПЕРВОМАЙСКОГО РАЙОНА</w:t>
      </w:r>
    </w:p>
    <w:p w:rsidR="00DD0B78" w:rsidRDefault="00DD0B78" w:rsidP="00DD0B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DD0B78" w:rsidRDefault="00DD0B78" w:rsidP="00DD0B78">
      <w:pPr>
        <w:rPr>
          <w:b/>
          <w:sz w:val="28"/>
          <w:szCs w:val="28"/>
        </w:rPr>
      </w:pPr>
    </w:p>
    <w:p w:rsidR="00DD0B78" w:rsidRDefault="00DD0B78" w:rsidP="00DD0B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DD0B78" w:rsidRDefault="00DD0B78" w:rsidP="00DD0B78">
      <w:pPr>
        <w:rPr>
          <w:lang w:val="en-US"/>
        </w:rPr>
      </w:pPr>
    </w:p>
    <w:p w:rsidR="00DD0B78" w:rsidRDefault="00DD0B78" w:rsidP="00DD0B78">
      <w:pPr>
        <w:tabs>
          <w:tab w:val="left" w:pos="930"/>
        </w:tabs>
        <w:rPr>
          <w:sz w:val="28"/>
          <w:szCs w:val="28"/>
        </w:rPr>
      </w:pPr>
      <w:r>
        <w:rPr>
          <w:lang w:val="en-US"/>
        </w:rPr>
        <w:t xml:space="preserve">              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.05.2012 № 26-п</w:t>
      </w:r>
    </w:p>
    <w:p w:rsidR="00DD0B78" w:rsidRPr="00543EFA" w:rsidRDefault="00DD0B78" w:rsidP="00DD0B78">
      <w:pPr>
        <w:tabs>
          <w:tab w:val="left" w:pos="930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6"/>
        <w:tblW w:w="0" w:type="auto"/>
        <w:tblInd w:w="0" w:type="dxa"/>
        <w:tblLook w:val="01E0"/>
      </w:tblPr>
      <w:tblGrid>
        <w:gridCol w:w="4968"/>
      </w:tblGrid>
      <w:tr w:rsidR="00DD0B78" w:rsidTr="002241B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D0B78" w:rsidRPr="003A2914" w:rsidRDefault="00DD0B78" w:rsidP="002241BE">
            <w:pPr>
              <w:jc w:val="both"/>
              <w:rPr>
                <w:sz w:val="28"/>
                <w:szCs w:val="28"/>
              </w:rPr>
            </w:pPr>
            <w:r w:rsidRPr="003A2914">
              <w:rPr>
                <w:sz w:val="28"/>
                <w:szCs w:val="28"/>
              </w:rPr>
              <w:t>Об утверждении Административного регламента  предоставления муниципальной услуги «</w:t>
            </w:r>
            <w:r>
              <w:rPr>
                <w:sz w:val="28"/>
                <w:szCs w:val="28"/>
              </w:rPr>
              <w:t>В</w:t>
            </w:r>
            <w:r w:rsidRPr="003A2914">
              <w:rPr>
                <w:sz w:val="28"/>
                <w:szCs w:val="28"/>
              </w:rPr>
              <w:t>ыдача выписки из похозяйственной  книги о наличии у гражданина права на земельный участок»</w:t>
            </w:r>
          </w:p>
        </w:tc>
      </w:tr>
    </w:tbl>
    <w:p w:rsidR="00DD0B78" w:rsidRDefault="00DD0B78" w:rsidP="00DD0B78">
      <w:pPr>
        <w:ind w:left="150"/>
        <w:rPr>
          <w:sz w:val="28"/>
          <w:szCs w:val="28"/>
        </w:rPr>
      </w:pPr>
    </w:p>
    <w:p w:rsidR="00DD0B78" w:rsidRDefault="00DD0B78" w:rsidP="00DD0B78">
      <w:pPr>
        <w:tabs>
          <w:tab w:val="left" w:pos="7220"/>
        </w:tabs>
        <w:rPr>
          <w:b/>
          <w:bCs/>
          <w:sz w:val="26"/>
          <w:szCs w:val="26"/>
        </w:rPr>
      </w:pPr>
    </w:p>
    <w:p w:rsidR="00DD0B78" w:rsidRDefault="00DD0B78" w:rsidP="00DD0B78">
      <w:pPr>
        <w:tabs>
          <w:tab w:val="left" w:pos="7220"/>
        </w:tabs>
        <w:rPr>
          <w:b/>
          <w:bCs/>
          <w:sz w:val="26"/>
          <w:szCs w:val="26"/>
        </w:rPr>
      </w:pPr>
    </w:p>
    <w:p w:rsidR="00DD0B78" w:rsidRDefault="00DD0B78" w:rsidP="00DD0B78"/>
    <w:p w:rsidR="00DD0B78" w:rsidRDefault="00DD0B78" w:rsidP="00DD0B78"/>
    <w:p w:rsidR="00DD0B78" w:rsidRDefault="00DD0B78" w:rsidP="00DD0B78"/>
    <w:p w:rsidR="00DD0B78" w:rsidRDefault="00DD0B78" w:rsidP="00DD0B78"/>
    <w:p w:rsidR="00DD0B78" w:rsidRDefault="00DD0B78" w:rsidP="00DD0B78"/>
    <w:p w:rsidR="00DD0B78" w:rsidRPr="00F2605F" w:rsidRDefault="00DD0B78" w:rsidP="00DD0B78"/>
    <w:p w:rsidR="00DD0B78" w:rsidRPr="003A2914" w:rsidRDefault="00DD0B78" w:rsidP="00DD0B78">
      <w:pPr>
        <w:ind w:firstLine="539"/>
        <w:jc w:val="both"/>
        <w:rPr>
          <w:sz w:val="28"/>
          <w:szCs w:val="28"/>
        </w:rPr>
      </w:pPr>
      <w:r w:rsidRPr="003A2914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21 июля 1997 года N 122-ФЗ "О государственной регистрации прав на недвижимое имущество и сделок с ним", приказом Федеральной регистрационной службы от 29 августа 2006 г. N 146 "Об утверждении формы выписки из похозяйственной книги о наличии у гражданина права на земельный участок" постановляю:</w:t>
      </w:r>
    </w:p>
    <w:p w:rsidR="00DD0B78" w:rsidRPr="003A2914" w:rsidRDefault="00DD0B78" w:rsidP="00DD0B78">
      <w:pPr>
        <w:ind w:firstLine="539"/>
        <w:jc w:val="both"/>
        <w:rPr>
          <w:sz w:val="28"/>
          <w:szCs w:val="28"/>
        </w:rPr>
      </w:pPr>
      <w:r w:rsidRPr="003A2914">
        <w:rPr>
          <w:sz w:val="28"/>
          <w:szCs w:val="28"/>
        </w:rPr>
        <w:t xml:space="preserve">1. Утвердить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 </w:t>
      </w:r>
      <w:r>
        <w:rPr>
          <w:sz w:val="28"/>
          <w:szCs w:val="28"/>
        </w:rPr>
        <w:t>согласно приложению.</w:t>
      </w:r>
    </w:p>
    <w:p w:rsidR="00DD0B78" w:rsidRDefault="00DD0B78" w:rsidP="00DD0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6A79">
        <w:rPr>
          <w:sz w:val="28"/>
          <w:szCs w:val="28"/>
        </w:rPr>
        <w:t xml:space="preserve">2. Настоящее постановление вступает в силу со дня его  обнародования на информационных </w:t>
      </w:r>
      <w:r>
        <w:rPr>
          <w:sz w:val="28"/>
          <w:szCs w:val="28"/>
        </w:rPr>
        <w:t xml:space="preserve">стендах: </w:t>
      </w:r>
      <w:r>
        <w:rPr>
          <w:rStyle w:val="FontStyle14"/>
        </w:rPr>
        <w:t>село Сергиевка – в здание администрации, по адресу  село Сергиевка, улица Первоцелинников,  2; посёлок  Новостройка – в здание муниципального бюджетного учреждения «Отдел образования администрации Первомайского района Оренбургской области», по адресу  посёлок Новостройка, улица Рязанская, 41а; посёлок Новая Жизнь – в здание фельдшерско-акушерского пункта, по адресу  посёлок Новая Жизнь,  улица Садовая, 12а.</w:t>
      </w:r>
      <w:r>
        <w:rPr>
          <w:sz w:val="28"/>
          <w:szCs w:val="28"/>
        </w:rPr>
        <w:t xml:space="preserve"> </w:t>
      </w:r>
    </w:p>
    <w:p w:rsidR="00DD0B78" w:rsidRPr="00956A79" w:rsidRDefault="00DD0B78" w:rsidP="00DD0B78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6A79">
        <w:rPr>
          <w:sz w:val="28"/>
          <w:szCs w:val="28"/>
        </w:rPr>
        <w:t xml:space="preserve">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D0B78" w:rsidRPr="00956A79" w:rsidRDefault="00DD0B78" w:rsidP="00DD0B78">
      <w:pPr>
        <w:rPr>
          <w:color w:val="000000"/>
          <w:szCs w:val="28"/>
        </w:rPr>
      </w:pPr>
      <w:r w:rsidRPr="00956A79">
        <w:rPr>
          <w:color w:val="000000"/>
          <w:szCs w:val="28"/>
        </w:rPr>
        <w:t xml:space="preserve">           </w:t>
      </w:r>
    </w:p>
    <w:p w:rsidR="00DD0B78" w:rsidRDefault="00DD0B78" w:rsidP="00DD0B78">
      <w:pPr>
        <w:tabs>
          <w:tab w:val="left" w:pos="9360"/>
        </w:tabs>
        <w:rPr>
          <w:sz w:val="28"/>
          <w:szCs w:val="28"/>
        </w:rPr>
      </w:pPr>
      <w:r w:rsidRPr="003A2914">
        <w:rPr>
          <w:sz w:val="28"/>
          <w:szCs w:val="28"/>
        </w:rPr>
        <w:t xml:space="preserve">Глава муниципального образования                                                               </w:t>
      </w:r>
      <w:r>
        <w:rPr>
          <w:sz w:val="28"/>
          <w:szCs w:val="28"/>
        </w:rPr>
        <w:t>Сергиевский  сельсовет                                                              Н.А.Примасудова</w:t>
      </w:r>
    </w:p>
    <w:p w:rsidR="00DD0B78" w:rsidRDefault="00DD0B78" w:rsidP="00DD0B78">
      <w:pPr>
        <w:tabs>
          <w:tab w:val="left" w:pos="9360"/>
        </w:tabs>
        <w:rPr>
          <w:sz w:val="28"/>
          <w:szCs w:val="28"/>
        </w:rPr>
      </w:pPr>
    </w:p>
    <w:p w:rsidR="00DD0B78" w:rsidRDefault="00DD0B78" w:rsidP="00DD0B78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прокуратуру, администрации района.</w:t>
      </w:r>
    </w:p>
    <w:p w:rsidR="00DD0B78" w:rsidRDefault="00DD0B78" w:rsidP="00DD0B78">
      <w:pPr>
        <w:tabs>
          <w:tab w:val="left" w:pos="9360"/>
        </w:tabs>
        <w:rPr>
          <w:sz w:val="28"/>
          <w:szCs w:val="28"/>
        </w:rPr>
      </w:pPr>
    </w:p>
    <w:p w:rsidR="00DD0B78" w:rsidRDefault="00DD0B78" w:rsidP="00DD0B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Приложение</w:t>
      </w:r>
    </w:p>
    <w:p w:rsidR="00DD0B78" w:rsidRPr="00956A79" w:rsidRDefault="00DD0B78" w:rsidP="00DD0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74D3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DD0B78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>муниципального образования</w:t>
      </w: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Сергиевский сельсовет</w:t>
      </w: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>Первомайского района</w:t>
      </w: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>Оренбургской области</w:t>
      </w: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от </w:t>
      </w:r>
      <w:r>
        <w:rPr>
          <w:sz w:val="28"/>
          <w:szCs w:val="28"/>
        </w:rPr>
        <w:t>22.05.</w:t>
      </w:r>
      <w:r w:rsidRPr="00956A79">
        <w:rPr>
          <w:sz w:val="28"/>
          <w:szCs w:val="28"/>
        </w:rPr>
        <w:t xml:space="preserve">2012 г. </w:t>
      </w:r>
      <w:r>
        <w:rPr>
          <w:sz w:val="28"/>
          <w:szCs w:val="28"/>
        </w:rPr>
        <w:t>№</w:t>
      </w:r>
      <w:r w:rsidRPr="00956A79">
        <w:rPr>
          <w:sz w:val="28"/>
          <w:szCs w:val="28"/>
        </w:rPr>
        <w:t xml:space="preserve"> </w:t>
      </w:r>
      <w:r>
        <w:rPr>
          <w:sz w:val="28"/>
          <w:szCs w:val="28"/>
        </w:rPr>
        <w:t>26-п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center"/>
        <w:rPr>
          <w:b/>
          <w:bCs/>
          <w:sz w:val="28"/>
          <w:szCs w:val="28"/>
        </w:rPr>
      </w:pPr>
      <w:r w:rsidRPr="00956A79">
        <w:rPr>
          <w:b/>
          <w:bCs/>
          <w:sz w:val="28"/>
          <w:szCs w:val="28"/>
        </w:rPr>
        <w:t>АДМИНИСТРАТИВНЫЙ РЕГЛАМЕНТ</w:t>
      </w:r>
    </w:p>
    <w:p w:rsidR="00DD0B78" w:rsidRPr="00956A79" w:rsidRDefault="00DD0B78" w:rsidP="00DD0B78">
      <w:pPr>
        <w:ind w:firstLine="539"/>
        <w:jc w:val="center"/>
        <w:rPr>
          <w:b/>
          <w:bCs/>
          <w:sz w:val="28"/>
          <w:szCs w:val="28"/>
        </w:rPr>
      </w:pPr>
      <w:r w:rsidRPr="00956A79">
        <w:rPr>
          <w:b/>
          <w:bCs/>
          <w:sz w:val="28"/>
          <w:szCs w:val="28"/>
        </w:rPr>
        <w:t>ПРЕДОСТАВЛЕН</w:t>
      </w:r>
      <w:r>
        <w:rPr>
          <w:b/>
          <w:bCs/>
          <w:sz w:val="28"/>
          <w:szCs w:val="28"/>
        </w:rPr>
        <w:t xml:space="preserve">ИЯ МУНИЦИПАЛЬНОЙ УСЛУГИ "ВЫДАЧА </w:t>
      </w:r>
      <w:r w:rsidRPr="00956A79">
        <w:rPr>
          <w:b/>
          <w:bCs/>
          <w:sz w:val="28"/>
          <w:szCs w:val="28"/>
        </w:rPr>
        <w:t>ВЫПИСКИ</w:t>
      </w:r>
      <w:r>
        <w:rPr>
          <w:b/>
          <w:bCs/>
          <w:sz w:val="28"/>
          <w:szCs w:val="28"/>
        </w:rPr>
        <w:t xml:space="preserve"> </w:t>
      </w:r>
      <w:r w:rsidRPr="00956A79">
        <w:rPr>
          <w:b/>
          <w:bCs/>
          <w:sz w:val="28"/>
          <w:szCs w:val="28"/>
        </w:rPr>
        <w:t>ИЗ ПОХОЗЯЙСТВЕННОЙ КНИГИ О НАЛИЧИИ У ГРАЖДАНИНА ПРАВА</w:t>
      </w:r>
      <w:r>
        <w:rPr>
          <w:b/>
          <w:bCs/>
          <w:sz w:val="28"/>
          <w:szCs w:val="28"/>
        </w:rPr>
        <w:t xml:space="preserve"> </w:t>
      </w:r>
      <w:r w:rsidRPr="00956A79">
        <w:rPr>
          <w:b/>
          <w:bCs/>
          <w:sz w:val="28"/>
          <w:szCs w:val="28"/>
        </w:rPr>
        <w:t>НА ЗЕМЕЛЬНЫЙ УЧАСТОК"</w:t>
      </w:r>
    </w:p>
    <w:p w:rsidR="00DD0B78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 далее – Административный регламент)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956A79">
        <w:rPr>
          <w:sz w:val="28"/>
          <w:szCs w:val="28"/>
        </w:rPr>
        <w:t>1. Общие положения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6A79">
        <w:rPr>
          <w:sz w:val="28"/>
          <w:szCs w:val="28"/>
        </w:rPr>
        <w:t xml:space="preserve">1.1. Настоящий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 на территории муниципального образования </w:t>
      </w:r>
      <w:r>
        <w:rPr>
          <w:sz w:val="28"/>
          <w:szCs w:val="28"/>
        </w:rPr>
        <w:t>Сергиевский</w:t>
      </w:r>
      <w:r w:rsidRPr="00956A79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 Первомайского района Оренбургской области</w:t>
      </w:r>
      <w:r w:rsidRPr="00956A79">
        <w:rPr>
          <w:sz w:val="28"/>
          <w:szCs w:val="28"/>
        </w:rPr>
        <w:t xml:space="preserve">  разработан в целях: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повышения качества исполнения и доступности результата предоставления муниципальной услуги;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определения порядка, сроков и последовательности действий (административных процедур) при оказании муниципальной услуги;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учета личных подсобных хозяйств.</w:t>
      </w:r>
    </w:p>
    <w:p w:rsidR="00DD0B78" w:rsidRPr="00956A79" w:rsidRDefault="00DD0B78" w:rsidP="00DD0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>1.2. Предоставление муниципальной услуги осуществляется в соответствии с: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Земельным кодексом Российской Федерации;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Федеральным законом от 07.07.2003 N 112-ФЗ "О личном подсобном хозяйстве";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Федеральным законом от 21 июля 1997 года N 122-ФЗ "О государственной регистрации прав на недвижимое имущество и сделок с ним";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приказом Федеральной регистрационной службы от 29 августа 2006 г. N 146 "Об утверждении формы выписки из похозяйственной книги о наличии у гражданина права на земельный участок";</w:t>
      </w:r>
    </w:p>
    <w:p w:rsidR="00DD0B78" w:rsidRPr="00956A79" w:rsidRDefault="00DD0B78" w:rsidP="00DD0B78">
      <w:pPr>
        <w:ind w:firstLine="539"/>
        <w:jc w:val="both"/>
        <w:rPr>
          <w:vanish/>
          <w:sz w:val="28"/>
          <w:szCs w:val="28"/>
        </w:rPr>
      </w:pPr>
      <w:r w:rsidRPr="00956A79">
        <w:rPr>
          <w:vanish/>
          <w:sz w:val="28"/>
          <w:szCs w:val="28"/>
        </w:rPr>
        <w:t>2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- приказом Министерства сельского хозяйства Российской Федерации от 11 октября 2010 года N 345 "Об утверждении формы и порядка ведения </w:t>
      </w:r>
      <w:r w:rsidRPr="00956A79">
        <w:rPr>
          <w:sz w:val="28"/>
          <w:szCs w:val="28"/>
        </w:rPr>
        <w:lastRenderedPageBreak/>
        <w:t>похозяйственных книг органами местного самоуправления поселений и органами местного самоуправления городских округов".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1.3.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 муниципального образования </w:t>
      </w:r>
      <w:r>
        <w:rPr>
          <w:sz w:val="28"/>
          <w:szCs w:val="28"/>
        </w:rPr>
        <w:t>Сергиевский сельсовет Первомайского района Оренбургской области предоставленных для ведения личного подсобного хозяйства</w:t>
      </w:r>
      <w:r w:rsidRPr="00956A79">
        <w:rPr>
          <w:sz w:val="28"/>
          <w:szCs w:val="28"/>
        </w:rPr>
        <w:t xml:space="preserve"> (далее - ЛПХ).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6A79">
        <w:rPr>
          <w:sz w:val="28"/>
          <w:szCs w:val="28"/>
        </w:rPr>
        <w:t>2. Требования к порядку исполнения муниципальной услуги</w:t>
      </w:r>
    </w:p>
    <w:p w:rsidR="00DD0B78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2.1. Наименование муниципальной услуги - "Выдача выписки из похозяйственной книги о наличии у гражданина права на земельный участок".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2.2. Муниципальную услугу предоставляет администрация муниципального образования </w:t>
      </w:r>
      <w:r>
        <w:rPr>
          <w:sz w:val="28"/>
          <w:szCs w:val="28"/>
        </w:rPr>
        <w:t>Сергиевский сельсовет Первомайского района Оренбургской области</w:t>
      </w:r>
      <w:r w:rsidRPr="00956A79">
        <w:rPr>
          <w:sz w:val="28"/>
          <w:szCs w:val="28"/>
        </w:rPr>
        <w:t xml:space="preserve">. Обеспечение предоставления муниципальной услуги осуществляется специалистами администрации </w:t>
      </w:r>
      <w:r>
        <w:rPr>
          <w:sz w:val="28"/>
          <w:szCs w:val="28"/>
        </w:rPr>
        <w:t xml:space="preserve">муниципального образования Сергиевский </w:t>
      </w:r>
      <w:r w:rsidRPr="00956A7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Первомайского района Оренбургской области</w:t>
      </w:r>
      <w:r w:rsidRPr="00956A79">
        <w:rPr>
          <w:sz w:val="28"/>
          <w:szCs w:val="28"/>
        </w:rPr>
        <w:t>.</w:t>
      </w:r>
    </w:p>
    <w:p w:rsidR="00DD0B78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2.3. За предоставлением муниципальной услуги заявитель может обратиться с заявлением по форме приложения 2 к настоящему административному регламенту в администрацию </w:t>
      </w:r>
      <w:r>
        <w:rPr>
          <w:sz w:val="28"/>
          <w:szCs w:val="28"/>
        </w:rPr>
        <w:t>Сергиевского</w:t>
      </w:r>
      <w:r w:rsidRPr="00956A79">
        <w:rPr>
          <w:sz w:val="28"/>
          <w:szCs w:val="28"/>
        </w:rPr>
        <w:t xml:space="preserve"> сельсовета по адресу: </w:t>
      </w:r>
      <w:r>
        <w:rPr>
          <w:sz w:val="28"/>
          <w:szCs w:val="28"/>
        </w:rPr>
        <w:t>461986 Оренбургская область, Первомайский район, село Сергиевка, ул. Первоцелинников, дом 2.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2.4. Информацию о порядке предоставления муниципальной услуги заявитель может получить в сети Интернет на официальном сайте </w:t>
      </w:r>
      <w:r>
        <w:rPr>
          <w:sz w:val="28"/>
          <w:szCs w:val="28"/>
        </w:rPr>
        <w:t>муниципального образования Первомайск</w:t>
      </w:r>
      <w:r w:rsidR="00B74D3F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или в администрации муниципального образования Сергиевский сельсовет Первомайского района Оренбургской области</w:t>
      </w:r>
      <w:r w:rsidRPr="00956A79">
        <w:rPr>
          <w:sz w:val="28"/>
          <w:szCs w:val="28"/>
        </w:rPr>
        <w:t>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2.5. Конечным результатом предоставления муниципальной услуги является: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выдача заявителю выписки из похозяйственной книги о наличии у гражданина права на земельный участок.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2.6. Срок предоставления муниципальной услуги при обращении заявителя - 30 календарных дней с момента регистрации поступившего заявления (при наличии всех необходимых документов).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2.7. Перечень документов, необходимых в соответствии с законодательством и иными нормативными правовыми актами для предоставления муниципальной услуги: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архивная справка о записи в похозяйственной книге за период 1997-2001 гг. (оригинал);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копия документа, удостоверяющего личность заявителя (паспорта);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доверенность, оформленная в соответствии с действующим законодательством, если с заявлением обратилось лицо, действующее по поручению заявителя;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копии документов, подтверждающих право пользования земельным участком;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lastRenderedPageBreak/>
        <w:t>-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участков, заверенная начальником соответствующего территориального отдела;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копии документов государственного кадастра недвижимости на указанный в обращении земельный участок (копии выписок из ГКН по формам В.1, В.2) в случае, если земельный участок поставлен на кадастровый учет;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копия свидетельства о смерти (в случае записи о смерти в архивной справке);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копия свидетельства о праве на наследство либо иной документ, устанавливающий или удостоверяющий право собственности на здание (строение) или сооружение, расположенное на указанном земельном участке.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2.8. В предоставлении муниципальной услуги может быть отказано на следующих основаниях: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предоставление поддельных документов, документов, утративших силу, недействительных документов;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обращение за получением муниципальной услуги ненадлежащего лица;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в заявлении не указаны фамилия обратившегося гражданина и почтовый адрес для ответа;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отсутствуют необходимые документы, указанные в пункте 2.8 административного регламента, о чем заявитель письменно уведомляется;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от гражданина поступило заявление о прекращении рассмотрения обращения;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текст письменного обращения не поддается прочтению.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2.9. Муниципальная услуга предоставляется бесплатно.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956A79">
        <w:rPr>
          <w:sz w:val="28"/>
          <w:szCs w:val="28"/>
        </w:rPr>
        <w:t>. Срок регистрации заявления о предоставлении муниципальной услуги: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в течение одного рабочего дня после поступления заявления о предоставлении муниципальной услуги.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956A79">
        <w:rPr>
          <w:sz w:val="28"/>
          <w:szCs w:val="28"/>
        </w:rPr>
        <w:t>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56A79">
        <w:rPr>
          <w:sz w:val="28"/>
          <w:szCs w:val="28"/>
        </w:rPr>
        <w:t>. Показатели доступности и качества муниципальных услуг: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lastRenderedPageBreak/>
        <w:t>- транспортная доступность к месту предоставления муниципальной услуги;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своевременность предоставления муниципальной услуги;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возможность досудебного (внесудебного) рассмотрения жалоб в процессе получения муниципальной услуги.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56A79">
        <w:rPr>
          <w:sz w:val="28"/>
          <w:szCs w:val="28"/>
        </w:rPr>
        <w:t>. 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времени приема документов;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срокам исполнения муниципальной услуги;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порядку обжалования действий (бездействия) и решений, осуществляемых и принимаемых в ходе исполнения муниципальной услуги.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56A79">
        <w:rPr>
          <w:sz w:val="28"/>
          <w:szCs w:val="28"/>
        </w:rPr>
        <w:t>. Информация о процедуре предоставления муниципальной услуги должна представляться заявителям оперативно, быть четкой, достоверной и полной.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956A79">
        <w:rPr>
          <w:sz w:val="28"/>
          <w:szCs w:val="28"/>
        </w:rPr>
        <w:t>. Заявитель, представивший заявление для получения муниципальной услуги, в обязательном порядке информируется: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об отказе в предоставлении муниципальной услуги;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о сроке предоставления муниципальной услуги.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и телефонной связи.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center"/>
        <w:rPr>
          <w:sz w:val="28"/>
          <w:szCs w:val="28"/>
        </w:rPr>
      </w:pPr>
      <w:r w:rsidRPr="00956A79">
        <w:rPr>
          <w:sz w:val="28"/>
          <w:szCs w:val="28"/>
        </w:rPr>
        <w:t>3. Состав, последовательность и сроки выполнения</w:t>
      </w:r>
    </w:p>
    <w:p w:rsidR="00DD0B78" w:rsidRPr="00956A79" w:rsidRDefault="00DD0B78" w:rsidP="00DD0B78">
      <w:pPr>
        <w:ind w:firstLine="539"/>
        <w:jc w:val="center"/>
        <w:rPr>
          <w:sz w:val="28"/>
          <w:szCs w:val="28"/>
        </w:rPr>
      </w:pPr>
      <w:r w:rsidRPr="00956A79">
        <w:rPr>
          <w:sz w:val="28"/>
          <w:szCs w:val="28"/>
        </w:rPr>
        <w:t>административных процедур, требования к порядку</w:t>
      </w:r>
    </w:p>
    <w:p w:rsidR="00DD0B78" w:rsidRPr="00956A79" w:rsidRDefault="00DD0B78" w:rsidP="00DD0B78">
      <w:pPr>
        <w:ind w:firstLine="539"/>
        <w:jc w:val="center"/>
        <w:rPr>
          <w:sz w:val="28"/>
          <w:szCs w:val="28"/>
        </w:rPr>
      </w:pPr>
      <w:r w:rsidRPr="00956A79">
        <w:rPr>
          <w:sz w:val="28"/>
          <w:szCs w:val="28"/>
        </w:rPr>
        <w:t>их выполнения</w:t>
      </w:r>
    </w:p>
    <w:p w:rsidR="00DD0B78" w:rsidRPr="00956A79" w:rsidRDefault="00DD0B78" w:rsidP="00DD0B78">
      <w:pPr>
        <w:ind w:firstLine="539"/>
        <w:jc w:val="center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3.1.Блок-схема последовательности </w:t>
      </w:r>
      <w:r w:rsidRPr="00956A79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>процедур по предоставлению муниципальной услуги приведена в приложении 1 к настоящему административному регламенту.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3.2. Исполнителями муниципальной услуги являются специалисты администрации  </w:t>
      </w:r>
      <w:r>
        <w:rPr>
          <w:sz w:val="28"/>
          <w:szCs w:val="28"/>
        </w:rPr>
        <w:t>муниципального образования Сергиевский сельсовет Первомайского района Оренбургской области</w:t>
      </w:r>
      <w:r w:rsidRPr="00956A79">
        <w:rPr>
          <w:sz w:val="28"/>
          <w:szCs w:val="28"/>
        </w:rPr>
        <w:t>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3.2.1. Приемные дни специалистов администрации </w:t>
      </w:r>
      <w:r>
        <w:rPr>
          <w:sz w:val="28"/>
          <w:szCs w:val="28"/>
        </w:rPr>
        <w:t xml:space="preserve">муниципального образования Сергиевский сельсовет Первомайского района </w:t>
      </w:r>
      <w:r w:rsidR="00B74D3F">
        <w:rPr>
          <w:sz w:val="28"/>
          <w:szCs w:val="28"/>
        </w:rPr>
        <w:t>О</w:t>
      </w:r>
      <w:r>
        <w:rPr>
          <w:sz w:val="28"/>
          <w:szCs w:val="28"/>
        </w:rPr>
        <w:t>ренбургской области</w:t>
      </w:r>
      <w:r w:rsidR="00B74D3F">
        <w:rPr>
          <w:sz w:val="28"/>
          <w:szCs w:val="28"/>
        </w:rPr>
        <w:t>: понедельник – пятница (ежедневно) с 9-00 до 17-00 часов.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3.3. Прием и регистрация заявления.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3.3.1. Юридический факт, являющийся основанием для начала действия: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lastRenderedPageBreak/>
        <w:t>- поступление заявления.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3.3.2. Должностное лицо, ответственное за выполнение действия: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- должностное лицо, администрации </w:t>
      </w:r>
      <w:r>
        <w:rPr>
          <w:sz w:val="28"/>
          <w:szCs w:val="28"/>
        </w:rPr>
        <w:t>муниципального образования Сергиевский сельсовет Первомайского района Оренбургской области</w:t>
      </w:r>
      <w:r w:rsidRPr="00956A79">
        <w:rPr>
          <w:sz w:val="28"/>
          <w:szCs w:val="28"/>
        </w:rPr>
        <w:t>, уполномоченное регистрировать заявления.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3.3.3. Должностное лицо, ответственное за выполнение действия, принимает заявление, проверяет наличие в заявлении наименования заявителя и его адреса, присваивает заявлению регистрационный номер, один экземпляр заявления с отметкой о приеме возвращает представителю заявителя, подавшему заявление.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3.3.4. Критерии принятия решения - наличие в заявлении наименования заявителя и его адреса, наличие полного перечня документов согласно п. 2.7.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3.3.5. Принятое заявление со всеми приложенными к нему документами направляется на рассмотрение главе администрации </w:t>
      </w:r>
      <w:r>
        <w:rPr>
          <w:sz w:val="28"/>
          <w:szCs w:val="28"/>
        </w:rPr>
        <w:t xml:space="preserve">муниципального образования Сергиевский </w:t>
      </w:r>
      <w:r w:rsidRPr="00956A7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Первомайского района Оренбургской области</w:t>
      </w:r>
      <w:r w:rsidRPr="00956A79">
        <w:rPr>
          <w:sz w:val="28"/>
          <w:szCs w:val="28"/>
        </w:rPr>
        <w:t xml:space="preserve">, после чего оно передается специалисту администрации </w:t>
      </w:r>
      <w:r>
        <w:rPr>
          <w:sz w:val="28"/>
          <w:szCs w:val="28"/>
        </w:rPr>
        <w:t>муниципального образования Сергиевский сельсовет</w:t>
      </w:r>
      <w:r w:rsidRPr="00956A79">
        <w:rPr>
          <w:sz w:val="28"/>
          <w:szCs w:val="28"/>
        </w:rPr>
        <w:t>, ответственному за обеспечение предоставления муниципальной услуги.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3.3.6. Результат административной процедуры: прием, регистрация и направление заявления  в соответствии с резолюцией главы администрации</w:t>
      </w:r>
      <w:r w:rsidR="00B74D3F">
        <w:rPr>
          <w:sz w:val="28"/>
          <w:szCs w:val="28"/>
        </w:rPr>
        <w:t xml:space="preserve"> муниципального образования Сергиевский сельсовет Первомайского района Оренбургской области.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3.4. Рассмотрение заявления и анализ представленных документов.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3.4.1. Юридический факт, являющийся основанием для начала действия, - поступление зарегистрированного заявления должностному лицу, ответственному за обеспечение предоставления муниципальной услуги.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3.4.2. Должностное лицо, ответственное за выполнение действия: специалист администрации </w:t>
      </w:r>
      <w:r>
        <w:rPr>
          <w:sz w:val="28"/>
          <w:szCs w:val="28"/>
        </w:rPr>
        <w:t xml:space="preserve">муниципального образования Сергиевский </w:t>
      </w:r>
      <w:r w:rsidRPr="00956A7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Первомайского района Оренбургской области</w:t>
      </w:r>
      <w:r w:rsidRPr="00956A79">
        <w:rPr>
          <w:sz w:val="28"/>
          <w:szCs w:val="28"/>
        </w:rPr>
        <w:t>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3.4.3. Специалист, ответственный за выполнение действия, рассматривает поступившее заявление и анализирует приложенные к заявлению документы. При установлении фактов отсутствия необходимых документов, указанных в пункте 2.7, и наличии оснований, указанных в пункте 2.8 настоящего административного регламента, специалист </w:t>
      </w:r>
      <w:r>
        <w:rPr>
          <w:sz w:val="28"/>
          <w:szCs w:val="28"/>
        </w:rPr>
        <w:t xml:space="preserve">ответственный за выполнение действий </w:t>
      </w:r>
      <w:r w:rsidRPr="00956A79">
        <w:rPr>
          <w:sz w:val="28"/>
          <w:szCs w:val="28"/>
        </w:rPr>
        <w:t>в течение семи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глав</w:t>
      </w:r>
      <w:r>
        <w:rPr>
          <w:sz w:val="28"/>
          <w:szCs w:val="28"/>
        </w:rPr>
        <w:t>е</w:t>
      </w:r>
      <w:r w:rsidRPr="00956A79">
        <w:rPr>
          <w:sz w:val="28"/>
          <w:szCs w:val="28"/>
        </w:rPr>
        <w:t xml:space="preserve">  сельсовета. Если оснований для отказа в предоставлении муниципальной услуги нет, заявление рассматривается в установленном порядке.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При предоставлении недостающих документов и достижении соглашения по всем спорным вопросам проводится дополнительное согласование.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3.4.4. Результат административной процедуры: рассмотрение обращения на предмет отсутствия оснований для отказа в предоставлении муниципальной </w:t>
      </w:r>
      <w:r w:rsidRPr="00956A79">
        <w:rPr>
          <w:sz w:val="28"/>
          <w:szCs w:val="28"/>
        </w:rPr>
        <w:lastRenderedPageBreak/>
        <w:t>услуги; в случае наличия таких оснований - направление заявителю письменного уведомления об отказе с указанием причин.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3.5. Подготовка выписки из похозяйственной книги о наличии у гражданина права на земельный участок.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3.5.1. </w:t>
      </w:r>
      <w:r>
        <w:rPr>
          <w:sz w:val="28"/>
          <w:szCs w:val="28"/>
        </w:rPr>
        <w:t>В</w:t>
      </w:r>
      <w:r w:rsidRPr="00956A79">
        <w:rPr>
          <w:sz w:val="28"/>
          <w:szCs w:val="28"/>
        </w:rPr>
        <w:t>ыписка из похозяйственной книги о наличии у гражданина права на земельный участок по форме приложения 3 к настоящему административному регламенту (в тр</w:t>
      </w:r>
      <w:r>
        <w:rPr>
          <w:sz w:val="28"/>
          <w:szCs w:val="28"/>
        </w:rPr>
        <w:t>ё</w:t>
      </w:r>
      <w:r w:rsidRPr="00956A79">
        <w:rPr>
          <w:sz w:val="28"/>
          <w:szCs w:val="28"/>
        </w:rPr>
        <w:t xml:space="preserve">х экземплярах) готовится специалистом администрации </w:t>
      </w:r>
      <w:r>
        <w:rPr>
          <w:sz w:val="28"/>
          <w:szCs w:val="28"/>
        </w:rPr>
        <w:t xml:space="preserve">муниципального образования Сергиевский сельсовет </w:t>
      </w:r>
      <w:r w:rsidRPr="00956A79">
        <w:rPr>
          <w:sz w:val="28"/>
          <w:szCs w:val="28"/>
        </w:rPr>
        <w:t xml:space="preserve"> и направляется для проверки и подписания  глав</w:t>
      </w:r>
      <w:r>
        <w:rPr>
          <w:sz w:val="28"/>
          <w:szCs w:val="28"/>
        </w:rPr>
        <w:t>е</w:t>
      </w:r>
      <w:r w:rsidRPr="00956A79">
        <w:rPr>
          <w:sz w:val="28"/>
          <w:szCs w:val="28"/>
        </w:rPr>
        <w:t xml:space="preserve"> сельсовета.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3.6. Выдача выписки из похозяйственной книги.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3.6.1. После подписания выписки из похозяйственной книги о наличии у гражданина права на земельный участок оригинал выписки (два экземпляра) за подписью  главы сельсовета, заверенный печатью администрации сельсовета, выдается специалистом заявителю под роспись с соблюдением сроков, указанных в п. 2.6 настоящего административного регламента. Третий экземпляр выписки из похозяйственной книги хранится в администрации </w:t>
      </w:r>
      <w:r>
        <w:rPr>
          <w:sz w:val="28"/>
          <w:szCs w:val="28"/>
        </w:rPr>
        <w:t>муниципального образования Сергиевский сельсовет Первомайского района Оренбургской области</w:t>
      </w:r>
      <w:r w:rsidRPr="00956A79">
        <w:rPr>
          <w:sz w:val="28"/>
          <w:szCs w:val="28"/>
        </w:rPr>
        <w:t>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3.6.2. Результат административной процедуры: выдача заявителю выписки из похозяйственной книги о наличии у гражданина права на земельный участок.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center"/>
        <w:rPr>
          <w:sz w:val="28"/>
          <w:szCs w:val="28"/>
        </w:rPr>
      </w:pPr>
      <w:r w:rsidRPr="00956A79">
        <w:rPr>
          <w:sz w:val="28"/>
          <w:szCs w:val="28"/>
        </w:rPr>
        <w:t>4. Порядок и формы контроля за исполнением</w:t>
      </w:r>
    </w:p>
    <w:p w:rsidR="00DD0B78" w:rsidRPr="00956A79" w:rsidRDefault="00DD0B78" w:rsidP="00DD0B78">
      <w:pPr>
        <w:ind w:firstLine="539"/>
        <w:jc w:val="center"/>
        <w:rPr>
          <w:sz w:val="28"/>
          <w:szCs w:val="28"/>
        </w:rPr>
      </w:pPr>
      <w:r w:rsidRPr="00956A79">
        <w:rPr>
          <w:sz w:val="28"/>
          <w:szCs w:val="28"/>
        </w:rPr>
        <w:t>административного регламента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 регламентом по предоставлению муниципальной услуги, и принятием решений сельсовета.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заявителя.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center"/>
        <w:rPr>
          <w:sz w:val="28"/>
          <w:szCs w:val="28"/>
        </w:rPr>
      </w:pPr>
      <w:r w:rsidRPr="00956A79">
        <w:rPr>
          <w:sz w:val="28"/>
          <w:szCs w:val="28"/>
        </w:rPr>
        <w:t>5. Порядок обжалования действий (бездействия) должностного</w:t>
      </w:r>
    </w:p>
    <w:p w:rsidR="00DD0B78" w:rsidRPr="00956A79" w:rsidRDefault="00DD0B78" w:rsidP="00DD0B78">
      <w:pPr>
        <w:ind w:firstLine="539"/>
        <w:jc w:val="center"/>
        <w:rPr>
          <w:sz w:val="28"/>
          <w:szCs w:val="28"/>
        </w:rPr>
      </w:pPr>
      <w:r w:rsidRPr="00956A79">
        <w:rPr>
          <w:sz w:val="28"/>
          <w:szCs w:val="28"/>
        </w:rPr>
        <w:t>лица, а также принимаемого им решения при предоставлении</w:t>
      </w:r>
    </w:p>
    <w:p w:rsidR="00DD0B78" w:rsidRPr="00956A79" w:rsidRDefault="00DD0B78" w:rsidP="00DD0B78">
      <w:pPr>
        <w:ind w:firstLine="539"/>
        <w:jc w:val="center"/>
        <w:rPr>
          <w:sz w:val="28"/>
          <w:szCs w:val="28"/>
        </w:rPr>
      </w:pPr>
      <w:r w:rsidRPr="00956A79">
        <w:rPr>
          <w:sz w:val="28"/>
          <w:szCs w:val="28"/>
        </w:rPr>
        <w:t>муниципальной услуги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5.1. Заявители имеют право на обжалование действий (бездействия) должностных лиц, предоставляющих муниципальную услугу: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- в досудебном порядке путем обращения </w:t>
      </w:r>
      <w:r>
        <w:rPr>
          <w:sz w:val="28"/>
          <w:szCs w:val="28"/>
        </w:rPr>
        <w:t>к главе сельсовета;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в судебном порядке в соответствии с действующим законодательством.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5.2. Жалоба в письменной форме должна содержать следующую информацию: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фамилия, имя, отчество заявителя;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почтовый адрес заявителя, по которому должен быть направлен ответ;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lastRenderedPageBreak/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существо обжалуемого действия (бездействия) и решения.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5.3. Дополнительно могут быть указаны: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причины несогласия с обжалуемым действием (бездействием) и решением;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иные сведения, которые заявитель считает необходимым сообщить.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5.4. Жалоба подписывается заявителем с указанием даты. 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5.5.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либо с использованием средств телефонной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5.6. Поступившая к должностному лицу администрации </w:t>
      </w:r>
      <w:r>
        <w:rPr>
          <w:sz w:val="28"/>
          <w:szCs w:val="28"/>
        </w:rPr>
        <w:t xml:space="preserve">муниципального образования Сергиевский сельсовет, Первомайского района, Оренбургской области </w:t>
      </w:r>
      <w:r w:rsidRPr="00956A79">
        <w:rPr>
          <w:sz w:val="28"/>
          <w:szCs w:val="28"/>
        </w:rPr>
        <w:t xml:space="preserve"> регистрируется в установленном порядке.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5.7. Должностные лица администрации: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- вправе запрашивать необходимые для рассмотрения жалобы документы и материалы в других органах;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- по результатам рассмотрения жалобы принимают меры, направленные на восстановление или защиту нарушенных прав, свобод и законных интересов </w:t>
      </w:r>
      <w:r>
        <w:rPr>
          <w:sz w:val="28"/>
          <w:szCs w:val="28"/>
        </w:rPr>
        <w:t>з</w:t>
      </w:r>
      <w:r w:rsidRPr="00956A79">
        <w:rPr>
          <w:sz w:val="28"/>
          <w:szCs w:val="28"/>
        </w:rPr>
        <w:t>аявителя, дают письменный ответ по существу поставленных в жалобе вопросов.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5.8. Письменная жалоба, поступившая к должностному лицу администрации, рассматривается в течение 30 дней со дня регистрации жалобы.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5.9.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5.10.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</w:t>
      </w:r>
      <w:r>
        <w:rPr>
          <w:sz w:val="28"/>
          <w:szCs w:val="28"/>
        </w:rPr>
        <w:t xml:space="preserve">муниципального образования Сергиевский сельсовет Первомайского района Оренбургской </w:t>
      </w:r>
      <w:r>
        <w:rPr>
          <w:sz w:val="28"/>
          <w:szCs w:val="28"/>
        </w:rPr>
        <w:lastRenderedPageBreak/>
        <w:t xml:space="preserve">области </w:t>
      </w:r>
      <w:r w:rsidRPr="00956A79">
        <w:rPr>
          <w:sz w:val="28"/>
          <w:szCs w:val="28"/>
        </w:rPr>
        <w:t>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5.11.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специалиста,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5.12.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5.13.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этики: по номеру телефона:</w:t>
      </w:r>
      <w:r>
        <w:rPr>
          <w:sz w:val="28"/>
          <w:szCs w:val="28"/>
        </w:rPr>
        <w:t xml:space="preserve"> (35348) 4-64-82</w:t>
      </w:r>
      <w:r w:rsidRPr="00956A79">
        <w:rPr>
          <w:sz w:val="28"/>
          <w:szCs w:val="28"/>
        </w:rPr>
        <w:t>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br/>
      </w:r>
      <w:r w:rsidRPr="00956A79">
        <w:rPr>
          <w:sz w:val="28"/>
          <w:szCs w:val="28"/>
        </w:rPr>
        <w:br/>
      </w:r>
      <w:r w:rsidRPr="00956A79">
        <w:rPr>
          <w:sz w:val="28"/>
          <w:szCs w:val="28"/>
        </w:rPr>
        <w:br/>
      </w:r>
      <w:r w:rsidRPr="00956A79">
        <w:rPr>
          <w:sz w:val="28"/>
          <w:szCs w:val="28"/>
        </w:rPr>
        <w:br/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lastRenderedPageBreak/>
        <w:t>Приложение 1</w:t>
      </w: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>к административному регламенту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center"/>
        <w:rPr>
          <w:sz w:val="28"/>
          <w:szCs w:val="28"/>
        </w:rPr>
      </w:pPr>
      <w:r w:rsidRPr="00956A79">
        <w:rPr>
          <w:sz w:val="28"/>
          <w:szCs w:val="28"/>
        </w:rPr>
        <w:t>БЛОК-СХЕМА</w:t>
      </w:r>
    </w:p>
    <w:p w:rsidR="00DD0B78" w:rsidRPr="00956A79" w:rsidRDefault="00DD0B78" w:rsidP="00DD0B78">
      <w:pPr>
        <w:ind w:firstLine="539"/>
        <w:jc w:val="center"/>
        <w:rPr>
          <w:sz w:val="28"/>
          <w:szCs w:val="28"/>
        </w:rPr>
      </w:pPr>
      <w:r w:rsidRPr="00956A79">
        <w:rPr>
          <w:sz w:val="28"/>
          <w:szCs w:val="28"/>
        </w:rPr>
        <w:t>ПОСЛЕДОВАТЕЛЬН</w:t>
      </w:r>
      <w:r>
        <w:rPr>
          <w:sz w:val="28"/>
          <w:szCs w:val="28"/>
        </w:rPr>
        <w:t xml:space="preserve">ОСТИ ДЕЙСТВИЙ ПО ПРЕДОСТАВЛЕНИЮ </w:t>
      </w:r>
      <w:r w:rsidRPr="00956A7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>УСЛУГИ "ВЫДАЧА ВЫПИСКИ ИЗ ПОХОЗЯЙСТВЕННОЙ КНИГИ О НАЛИЧИИ</w:t>
      </w:r>
    </w:p>
    <w:p w:rsidR="00DD0B78" w:rsidRPr="00956A79" w:rsidRDefault="00DD0B78" w:rsidP="00DD0B78">
      <w:pPr>
        <w:ind w:firstLine="539"/>
        <w:jc w:val="center"/>
        <w:rPr>
          <w:sz w:val="28"/>
          <w:szCs w:val="28"/>
        </w:rPr>
      </w:pPr>
      <w:r w:rsidRPr="00956A79">
        <w:rPr>
          <w:sz w:val="28"/>
          <w:szCs w:val="28"/>
        </w:rPr>
        <w:t>У ГРАЖДАНИНА ПРАВА НА ЗЕМЕЛЬНЫЙ УЧАСТОК"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6A79">
        <w:rPr>
          <w:sz w:val="28"/>
          <w:szCs w:val="28"/>
        </w:rPr>
        <w:t xml:space="preserve">Прием и регистрация  заявления. 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56A79">
        <w:rPr>
          <w:sz w:val="28"/>
          <w:szCs w:val="28"/>
        </w:rPr>
        <w:t>Рассмотрение  заявления.</w:t>
      </w:r>
    </w:p>
    <w:p w:rsidR="00DD0B78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6A79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приложенных </w:t>
      </w:r>
      <w:r>
        <w:rPr>
          <w:sz w:val="28"/>
          <w:szCs w:val="28"/>
        </w:rPr>
        <w:t xml:space="preserve">  </w:t>
      </w:r>
      <w:r w:rsidRPr="00956A79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  </w:t>
      </w:r>
      <w:r w:rsidRPr="00956A79">
        <w:rPr>
          <w:sz w:val="28"/>
          <w:szCs w:val="28"/>
        </w:rPr>
        <w:t>проекта</w:t>
      </w:r>
    </w:p>
    <w:p w:rsidR="00DD0B78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6A79"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 похозяйственой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книги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наличии 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гражданина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>на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6A79">
        <w:rPr>
          <w:sz w:val="28"/>
          <w:szCs w:val="28"/>
        </w:rPr>
        <w:t xml:space="preserve"> земельный участок и приложенных документов.</w:t>
      </w:r>
    </w:p>
    <w:p w:rsidR="00DD0B78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56A79">
        <w:rPr>
          <w:sz w:val="28"/>
          <w:szCs w:val="28"/>
        </w:rPr>
        <w:t xml:space="preserve">Подготовка заявителю мотивированного заключения об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отказе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>выдаче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6A79">
        <w:rPr>
          <w:sz w:val="28"/>
          <w:szCs w:val="28"/>
        </w:rPr>
        <w:t xml:space="preserve"> выписки из похозяйственной книги.</w:t>
      </w:r>
    </w:p>
    <w:p w:rsidR="00DD0B78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56A79">
        <w:rPr>
          <w:sz w:val="28"/>
          <w:szCs w:val="28"/>
        </w:rPr>
        <w:t xml:space="preserve">Подписание выписки из похозяйственной книги о наличии у 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 xml:space="preserve">гражданина 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6A79">
        <w:rPr>
          <w:sz w:val="28"/>
          <w:szCs w:val="28"/>
        </w:rPr>
        <w:t>права на земельный участок.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56A79">
        <w:rPr>
          <w:sz w:val="28"/>
          <w:szCs w:val="28"/>
        </w:rPr>
        <w:t>Обжалование действий (бездействи</w:t>
      </w:r>
      <w:r>
        <w:rPr>
          <w:sz w:val="28"/>
          <w:szCs w:val="28"/>
        </w:rPr>
        <w:t>е</w:t>
      </w:r>
      <w:r w:rsidRPr="00956A79">
        <w:rPr>
          <w:sz w:val="28"/>
          <w:szCs w:val="28"/>
        </w:rPr>
        <w:t>) должностных лиц.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Default="00DD0B78" w:rsidP="00DD0B78">
      <w:pPr>
        <w:jc w:val="both"/>
        <w:rPr>
          <w:sz w:val="28"/>
          <w:szCs w:val="28"/>
        </w:rPr>
      </w:pPr>
    </w:p>
    <w:p w:rsidR="00DD0B78" w:rsidRPr="00956A79" w:rsidRDefault="00DD0B78" w:rsidP="00DD0B78">
      <w:pPr>
        <w:jc w:val="right"/>
        <w:rPr>
          <w:sz w:val="28"/>
          <w:szCs w:val="28"/>
        </w:rPr>
      </w:pPr>
      <w:r w:rsidRPr="00956A79">
        <w:rPr>
          <w:sz w:val="28"/>
          <w:szCs w:val="28"/>
        </w:rPr>
        <w:lastRenderedPageBreak/>
        <w:t>Приложение 2</w:t>
      </w:r>
    </w:p>
    <w:p w:rsidR="00DD0B78" w:rsidRPr="00956A79" w:rsidRDefault="00DD0B78" w:rsidP="00DD0B78">
      <w:pPr>
        <w:jc w:val="right"/>
        <w:rPr>
          <w:sz w:val="28"/>
          <w:szCs w:val="28"/>
        </w:rPr>
      </w:pPr>
      <w:r w:rsidRPr="00956A79">
        <w:rPr>
          <w:sz w:val="28"/>
          <w:szCs w:val="28"/>
        </w:rPr>
        <w:t>к административному регламенту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br/>
      </w: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Главе мунициального образования</w:t>
      </w: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___________ сельсовета   </w:t>
      </w: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Первомайского района Оренбургской области</w:t>
      </w: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__________________________________</w:t>
      </w: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от _______________________________</w:t>
      </w: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__________________________________</w:t>
      </w: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          (ФИО, домашний адрес, телефон)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br/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                             ЗАЯВЛЕНИЕ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br/>
      </w:r>
    </w:p>
    <w:p w:rsidR="00DD0B78" w:rsidRPr="00956A79" w:rsidRDefault="00DD0B78" w:rsidP="00DD0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6A79">
        <w:rPr>
          <w:sz w:val="28"/>
          <w:szCs w:val="28"/>
        </w:rPr>
        <w:t>В  целях  государственной  регистрации права собственности на земельный</w:t>
      </w:r>
      <w:r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>участок для ведения личного подсобного хозяйства площадью __________ кв. м,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кадастровый номер, расположенный по адресу: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прошу  выдать  выписку  из  похозяйственной книги, подтверждающую мои права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на данный земельный участок.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Прилагаю: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1)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2)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3)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br/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___________                                            ________________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   (дата)                                                  (подпись)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br/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В   соответствии   с   Федеральным   законом  N  152-ФЗ  от  27.07.2006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"О  персональных  данных"  подтверждаю  свое  согласие  на  обработку  моих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персональных данных.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___________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(подпись)</w:t>
      </w:r>
    </w:p>
    <w:p w:rsidR="00DD0B78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Default="00DD0B78" w:rsidP="00DD0B78">
      <w:pPr>
        <w:ind w:firstLine="539"/>
        <w:jc w:val="right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lastRenderedPageBreak/>
        <w:t>Приложение 3</w:t>
      </w:r>
    </w:p>
    <w:p w:rsidR="00DD0B78" w:rsidRDefault="00DD0B78" w:rsidP="00DD0B78">
      <w:pPr>
        <w:ind w:firstLine="539"/>
        <w:jc w:val="right"/>
        <w:rPr>
          <w:sz w:val="28"/>
          <w:szCs w:val="28"/>
        </w:rPr>
      </w:pPr>
      <w:r w:rsidRPr="00956A79">
        <w:rPr>
          <w:sz w:val="28"/>
          <w:szCs w:val="28"/>
        </w:rPr>
        <w:t>к административному регламенту</w:t>
      </w:r>
    </w:p>
    <w:p w:rsidR="00DD0B78" w:rsidRDefault="00DD0B78" w:rsidP="00DD0B78">
      <w:pPr>
        <w:ind w:firstLine="539"/>
        <w:jc w:val="right"/>
        <w:rPr>
          <w:sz w:val="28"/>
          <w:szCs w:val="28"/>
        </w:rPr>
      </w:pPr>
    </w:p>
    <w:p w:rsidR="00DD0B78" w:rsidRDefault="00DD0B78" w:rsidP="00DD0B78">
      <w:pPr>
        <w:ind w:firstLine="539"/>
        <w:jc w:val="right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right"/>
        <w:rPr>
          <w:sz w:val="28"/>
          <w:szCs w:val="28"/>
        </w:rPr>
      </w:pPr>
    </w:p>
    <w:p w:rsidR="00DD0B78" w:rsidRPr="00ED14E1" w:rsidRDefault="00DD0B78" w:rsidP="00DD0B78">
      <w:pPr>
        <w:ind w:firstLine="539"/>
        <w:jc w:val="center"/>
      </w:pPr>
      <w:r w:rsidRPr="00ED14E1">
        <w:t>ВЫПИСКА</w:t>
      </w:r>
    </w:p>
    <w:p w:rsidR="00DD0B78" w:rsidRPr="00ED14E1" w:rsidRDefault="00DD0B78" w:rsidP="00DD0B78">
      <w:pPr>
        <w:ind w:firstLine="539"/>
        <w:jc w:val="center"/>
      </w:pPr>
      <w:r w:rsidRPr="00ED14E1">
        <w:t>ИЗ ПОХОЗЯЙСТВЕННОЙ КНИГИ О НАЛИЧИИ У ГРАЖДАНИНА ПРАВА НА ЗЕМЕЛЬНЫЙ УЧАСТОК</w:t>
      </w:r>
    </w:p>
    <w:p w:rsidR="00DD0B78" w:rsidRPr="00956A79" w:rsidRDefault="00DD0B78" w:rsidP="00DD0B78">
      <w:pPr>
        <w:ind w:firstLine="539"/>
        <w:jc w:val="center"/>
        <w:rPr>
          <w:sz w:val="28"/>
          <w:szCs w:val="28"/>
        </w:rPr>
      </w:pP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</w:p>
    <w:p w:rsidR="00DD0B78" w:rsidRPr="00ED14E1" w:rsidRDefault="00DD0B78" w:rsidP="00DD0B78">
      <w:pPr>
        <w:ind w:firstLine="539"/>
        <w:jc w:val="both"/>
      </w:pPr>
      <w:r w:rsidRPr="00ED14E1">
        <w:t>место выдачи                                                                                  дата выдачи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ED14E1">
        <w:br/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Настоящая выписка из похозяйственной книги подтверждает, что гражданину</w:t>
      </w:r>
    </w:p>
    <w:p w:rsidR="00DD0B78" w:rsidRPr="00956A79" w:rsidRDefault="00DD0B78" w:rsidP="00DD0B78">
      <w:pPr>
        <w:jc w:val="both"/>
        <w:rPr>
          <w:sz w:val="28"/>
          <w:szCs w:val="28"/>
        </w:rPr>
      </w:pPr>
      <w:r w:rsidRPr="00956A7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DD0B78" w:rsidRPr="00C27DEA" w:rsidRDefault="00DD0B78" w:rsidP="00DD0B78">
      <w:pPr>
        <w:ind w:firstLine="539"/>
        <w:jc w:val="both"/>
        <w:rPr>
          <w:sz w:val="18"/>
          <w:szCs w:val="18"/>
        </w:rPr>
      </w:pPr>
      <w:r w:rsidRPr="00956A7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956A79">
        <w:rPr>
          <w:sz w:val="28"/>
          <w:szCs w:val="28"/>
        </w:rPr>
        <w:t xml:space="preserve">    </w:t>
      </w:r>
      <w:r w:rsidRPr="00C27DEA">
        <w:rPr>
          <w:sz w:val="18"/>
          <w:szCs w:val="18"/>
        </w:rPr>
        <w:t>(фамилия, имя, отчество полностью)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дата рождения "__" _________ г.,</w:t>
      </w:r>
    </w:p>
    <w:p w:rsidR="00DD0B78" w:rsidRPr="00956A79" w:rsidRDefault="00DD0B78" w:rsidP="00DD0B78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место рождения </w:t>
      </w:r>
      <w:r w:rsidRPr="00956A7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документ, удостоверяющий личность, </w:t>
      </w:r>
      <w:r>
        <w:rPr>
          <w:sz w:val="28"/>
          <w:szCs w:val="28"/>
        </w:rPr>
        <w:t>_____________________________</w:t>
      </w:r>
      <w:r w:rsidRPr="00956A79">
        <w:rPr>
          <w:sz w:val="28"/>
          <w:szCs w:val="28"/>
        </w:rPr>
        <w:t>,</w:t>
      </w:r>
    </w:p>
    <w:p w:rsidR="00DD0B78" w:rsidRPr="00ED14E1" w:rsidRDefault="00DD0B78" w:rsidP="00DD0B78">
      <w:pPr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ED14E1">
        <w:rPr>
          <w:sz w:val="18"/>
          <w:szCs w:val="18"/>
        </w:rPr>
        <w:t>(вид документа, удостоверяющего личность)</w:t>
      </w:r>
    </w:p>
    <w:p w:rsidR="00DD0B78" w:rsidRPr="00956A79" w:rsidRDefault="00DD0B78" w:rsidP="00DD0B78">
      <w:pPr>
        <w:jc w:val="both"/>
        <w:rPr>
          <w:sz w:val="28"/>
          <w:szCs w:val="28"/>
        </w:rPr>
      </w:pPr>
      <w:r w:rsidRPr="00956A79">
        <w:rPr>
          <w:sz w:val="28"/>
          <w:szCs w:val="28"/>
        </w:rPr>
        <w:t>_______________ выдан "__" ________________</w:t>
      </w:r>
      <w:r>
        <w:rPr>
          <w:sz w:val="28"/>
          <w:szCs w:val="28"/>
        </w:rPr>
        <w:t>____ г. _________________</w:t>
      </w:r>
    </w:p>
    <w:p w:rsidR="00DD0B78" w:rsidRPr="00C32ECA" w:rsidRDefault="00DD0B78" w:rsidP="00DD0B78">
      <w:pPr>
        <w:ind w:firstLine="539"/>
        <w:jc w:val="both"/>
        <w:rPr>
          <w:sz w:val="18"/>
          <w:szCs w:val="18"/>
        </w:rPr>
      </w:pPr>
      <w:r w:rsidRPr="00C32ECA">
        <w:rPr>
          <w:sz w:val="18"/>
          <w:szCs w:val="18"/>
        </w:rPr>
        <w:t>(серия, номер)</w:t>
      </w:r>
    </w:p>
    <w:p w:rsidR="00DD0B78" w:rsidRPr="00956A79" w:rsidRDefault="00DD0B78" w:rsidP="00DD0B78">
      <w:pPr>
        <w:jc w:val="both"/>
        <w:rPr>
          <w:sz w:val="28"/>
          <w:szCs w:val="28"/>
        </w:rPr>
      </w:pPr>
      <w:r w:rsidRPr="00956A7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</w:t>
      </w:r>
      <w:r w:rsidRPr="00956A79">
        <w:rPr>
          <w:sz w:val="28"/>
          <w:szCs w:val="28"/>
        </w:rPr>
        <w:t>,</w:t>
      </w:r>
    </w:p>
    <w:p w:rsidR="00DD0B78" w:rsidRPr="00C27DEA" w:rsidRDefault="00DD0B78" w:rsidP="00DD0B78">
      <w:pPr>
        <w:ind w:firstLine="539"/>
        <w:jc w:val="both"/>
        <w:rPr>
          <w:sz w:val="18"/>
          <w:szCs w:val="18"/>
        </w:rPr>
      </w:pPr>
      <w:r w:rsidRPr="00956A79">
        <w:rPr>
          <w:sz w:val="28"/>
          <w:szCs w:val="28"/>
        </w:rPr>
        <w:t xml:space="preserve">    </w:t>
      </w:r>
      <w:r w:rsidRPr="00C27DEA">
        <w:rPr>
          <w:sz w:val="18"/>
          <w:szCs w:val="18"/>
        </w:rPr>
        <w:t>(наименование органа, выдавшего документ, удостоверяющий личность)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проживающему по адресу: ___________________</w:t>
      </w:r>
      <w:r>
        <w:rPr>
          <w:sz w:val="28"/>
          <w:szCs w:val="28"/>
        </w:rPr>
        <w:t>____________________</w:t>
      </w:r>
    </w:p>
    <w:p w:rsidR="00DD0B78" w:rsidRPr="00C32ECA" w:rsidRDefault="00DD0B78" w:rsidP="00DD0B78">
      <w:pPr>
        <w:ind w:firstLine="539"/>
        <w:jc w:val="both"/>
        <w:rPr>
          <w:sz w:val="18"/>
          <w:szCs w:val="18"/>
        </w:rPr>
      </w:pPr>
      <w:r w:rsidRPr="00956A79">
        <w:rPr>
          <w:sz w:val="28"/>
          <w:szCs w:val="28"/>
        </w:rPr>
        <w:t>(</w:t>
      </w:r>
      <w:r w:rsidRPr="00C32ECA">
        <w:rPr>
          <w:sz w:val="18"/>
          <w:szCs w:val="18"/>
        </w:rPr>
        <w:t>адрес постоянного места жительства</w:t>
      </w:r>
    </w:p>
    <w:p w:rsidR="00DD0B78" w:rsidRPr="00956A79" w:rsidRDefault="00DD0B78" w:rsidP="00DD0B78">
      <w:pPr>
        <w:jc w:val="both"/>
        <w:rPr>
          <w:sz w:val="28"/>
          <w:szCs w:val="28"/>
        </w:rPr>
      </w:pPr>
      <w:r w:rsidRPr="00956A7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</w:t>
      </w:r>
      <w:r w:rsidRPr="00956A79">
        <w:rPr>
          <w:sz w:val="28"/>
          <w:szCs w:val="28"/>
        </w:rPr>
        <w:t>,</w:t>
      </w:r>
    </w:p>
    <w:p w:rsidR="00DD0B78" w:rsidRPr="00C27DEA" w:rsidRDefault="00DD0B78" w:rsidP="00DD0B78">
      <w:pPr>
        <w:ind w:firstLine="539"/>
        <w:jc w:val="both"/>
        <w:rPr>
          <w:sz w:val="18"/>
          <w:szCs w:val="18"/>
        </w:rPr>
      </w:pPr>
      <w:r w:rsidRPr="00956A79">
        <w:rPr>
          <w:sz w:val="28"/>
          <w:szCs w:val="28"/>
        </w:rPr>
        <w:t xml:space="preserve">                     </w:t>
      </w:r>
      <w:r w:rsidRPr="00C27DEA">
        <w:rPr>
          <w:sz w:val="18"/>
          <w:szCs w:val="18"/>
        </w:rPr>
        <w:t>или преимущественного пребывания)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принадлежит на праве ______________________</w:t>
      </w:r>
      <w:r>
        <w:rPr>
          <w:sz w:val="28"/>
          <w:szCs w:val="28"/>
        </w:rPr>
        <w:t>_____________________</w:t>
      </w:r>
    </w:p>
    <w:p w:rsidR="00DD0B78" w:rsidRDefault="00DD0B78" w:rsidP="00DD0B78">
      <w:pPr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Pr="00C27DEA">
        <w:rPr>
          <w:sz w:val="18"/>
          <w:szCs w:val="18"/>
        </w:rPr>
        <w:t>(вид права, на котором гражданину принадлежит земельный участок)</w:t>
      </w:r>
    </w:p>
    <w:p w:rsidR="00DD0B78" w:rsidRPr="00C27DEA" w:rsidRDefault="00DD0B78" w:rsidP="00DD0B78">
      <w:pPr>
        <w:ind w:firstLine="539"/>
        <w:jc w:val="both"/>
        <w:rPr>
          <w:sz w:val="18"/>
          <w:szCs w:val="18"/>
        </w:rPr>
      </w:pPr>
    </w:p>
    <w:p w:rsidR="00DD0B78" w:rsidRPr="00956A79" w:rsidRDefault="00DD0B78" w:rsidP="00DD0B78">
      <w:pPr>
        <w:jc w:val="both"/>
        <w:rPr>
          <w:sz w:val="28"/>
          <w:szCs w:val="28"/>
        </w:rPr>
      </w:pPr>
      <w:r w:rsidRPr="00956A79">
        <w:rPr>
          <w:sz w:val="28"/>
          <w:szCs w:val="28"/>
        </w:rPr>
        <w:t>земельный   участок,  предоставленный   для   ведения  личного   подсобного</w:t>
      </w:r>
    </w:p>
    <w:p w:rsidR="00DD0B78" w:rsidRPr="00956A79" w:rsidRDefault="00DD0B78" w:rsidP="00DD0B78">
      <w:pPr>
        <w:jc w:val="both"/>
        <w:rPr>
          <w:sz w:val="28"/>
          <w:szCs w:val="28"/>
        </w:rPr>
      </w:pPr>
      <w:r w:rsidRPr="00956A79">
        <w:rPr>
          <w:sz w:val="28"/>
          <w:szCs w:val="28"/>
        </w:rPr>
        <w:t>хозяй</w:t>
      </w:r>
      <w:r>
        <w:rPr>
          <w:sz w:val="28"/>
          <w:szCs w:val="28"/>
        </w:rPr>
        <w:t>ства, общей площадью ________</w:t>
      </w:r>
      <w:r w:rsidRPr="00956A79">
        <w:rPr>
          <w:sz w:val="28"/>
          <w:szCs w:val="28"/>
        </w:rPr>
        <w:t>, кад</w:t>
      </w:r>
      <w:r>
        <w:rPr>
          <w:sz w:val="28"/>
          <w:szCs w:val="28"/>
        </w:rPr>
        <w:t>астровый номер _____________</w:t>
      </w:r>
      <w:r w:rsidRPr="00956A79">
        <w:rPr>
          <w:sz w:val="28"/>
          <w:szCs w:val="28"/>
        </w:rPr>
        <w:t>,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расположенный по адресу __________________</w:t>
      </w:r>
      <w:r>
        <w:rPr>
          <w:sz w:val="28"/>
          <w:szCs w:val="28"/>
        </w:rPr>
        <w:t>_____________________</w:t>
      </w:r>
      <w:r w:rsidRPr="00956A79">
        <w:rPr>
          <w:sz w:val="28"/>
          <w:szCs w:val="28"/>
        </w:rPr>
        <w:t>,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назначение земельного участка ___________</w:t>
      </w:r>
      <w:r>
        <w:rPr>
          <w:sz w:val="28"/>
          <w:szCs w:val="28"/>
        </w:rPr>
        <w:t>_________________________</w:t>
      </w:r>
      <w:r w:rsidRPr="00956A79">
        <w:rPr>
          <w:sz w:val="28"/>
          <w:szCs w:val="28"/>
        </w:rPr>
        <w:t>,</w:t>
      </w:r>
    </w:p>
    <w:p w:rsidR="00DD0B78" w:rsidRPr="00ED14E1" w:rsidRDefault="00DD0B78" w:rsidP="00DD0B78">
      <w:pPr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ED14E1">
        <w:rPr>
          <w:sz w:val="18"/>
          <w:szCs w:val="18"/>
        </w:rPr>
        <w:t xml:space="preserve">(указывается категория земель </w:t>
      </w:r>
      <w:r>
        <w:rPr>
          <w:sz w:val="18"/>
          <w:szCs w:val="18"/>
        </w:rPr>
        <w:t>–</w:t>
      </w:r>
      <w:r w:rsidRPr="00ED14E1">
        <w:rPr>
          <w:sz w:val="18"/>
          <w:szCs w:val="18"/>
        </w:rPr>
        <w:t xml:space="preserve"> земли</w:t>
      </w:r>
      <w:r>
        <w:rPr>
          <w:sz w:val="18"/>
          <w:szCs w:val="18"/>
        </w:rPr>
        <w:t xml:space="preserve"> </w:t>
      </w:r>
      <w:r w:rsidRPr="00ED14E1">
        <w:rPr>
          <w:sz w:val="18"/>
          <w:szCs w:val="18"/>
        </w:rPr>
        <w:t>поселений (для приусадебного участка) или</w:t>
      </w:r>
      <w:r>
        <w:rPr>
          <w:sz w:val="18"/>
          <w:szCs w:val="18"/>
        </w:rPr>
        <w:t xml:space="preserve"> </w:t>
      </w:r>
      <w:r w:rsidRPr="00ED14E1">
        <w:rPr>
          <w:sz w:val="18"/>
          <w:szCs w:val="18"/>
        </w:rPr>
        <w:t>земли сельскохозяйственного назначения</w:t>
      </w:r>
      <w:r>
        <w:rPr>
          <w:sz w:val="18"/>
          <w:szCs w:val="18"/>
        </w:rPr>
        <w:t xml:space="preserve"> </w:t>
      </w:r>
      <w:r w:rsidRPr="00ED14E1">
        <w:rPr>
          <w:sz w:val="18"/>
          <w:szCs w:val="18"/>
        </w:rPr>
        <w:t xml:space="preserve"> (для полевого участка)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о чем в похозяйственной книге _____________</w:t>
      </w:r>
      <w:r>
        <w:rPr>
          <w:sz w:val="28"/>
          <w:szCs w:val="28"/>
        </w:rPr>
        <w:t>______________________</w:t>
      </w:r>
    </w:p>
    <w:p w:rsidR="00DD0B78" w:rsidRPr="00ED14E1" w:rsidRDefault="00DD0B78" w:rsidP="00DD0B78">
      <w:pPr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ED14E1">
        <w:rPr>
          <w:sz w:val="18"/>
          <w:szCs w:val="18"/>
        </w:rPr>
        <w:t>(реквизиты похозяйственной книги: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</w:t>
      </w:r>
    </w:p>
    <w:p w:rsidR="00DD0B78" w:rsidRPr="00ED14E1" w:rsidRDefault="00DD0B78" w:rsidP="00DD0B78">
      <w:pPr>
        <w:ind w:firstLine="539"/>
        <w:jc w:val="both"/>
        <w:rPr>
          <w:sz w:val="18"/>
          <w:szCs w:val="18"/>
        </w:rPr>
      </w:pPr>
      <w:r w:rsidRPr="00956A79">
        <w:rPr>
          <w:sz w:val="28"/>
          <w:szCs w:val="28"/>
        </w:rPr>
        <w:t xml:space="preserve">    </w:t>
      </w:r>
      <w:r w:rsidRPr="00ED14E1">
        <w:rPr>
          <w:sz w:val="18"/>
          <w:szCs w:val="18"/>
        </w:rPr>
        <w:t>номер, дата начала и окончания ведения книги, наименование органа,</w:t>
      </w:r>
    </w:p>
    <w:p w:rsidR="00DD0B78" w:rsidRPr="00ED14E1" w:rsidRDefault="00DD0B78" w:rsidP="00DD0B78">
      <w:pPr>
        <w:ind w:firstLine="539"/>
        <w:jc w:val="both"/>
        <w:rPr>
          <w:sz w:val="18"/>
          <w:szCs w:val="18"/>
        </w:rPr>
      </w:pPr>
      <w:r w:rsidRPr="00ED14E1">
        <w:rPr>
          <w:sz w:val="18"/>
          <w:szCs w:val="18"/>
        </w:rPr>
        <w:t>осуществляющего ведение похозяйственной книги)</w:t>
      </w:r>
    </w:p>
    <w:p w:rsidR="00DD0B78" w:rsidRPr="00ED14E1" w:rsidRDefault="00DD0B78" w:rsidP="00DD0B78">
      <w:pPr>
        <w:ind w:firstLine="539"/>
        <w:jc w:val="both"/>
        <w:rPr>
          <w:sz w:val="18"/>
          <w:szCs w:val="18"/>
        </w:rPr>
      </w:pPr>
      <w:r w:rsidRPr="00956A79">
        <w:rPr>
          <w:sz w:val="28"/>
          <w:szCs w:val="28"/>
        </w:rPr>
        <w:t>"__" ___________________ г. сделана запись на основании ___________________</w:t>
      </w:r>
      <w:r>
        <w:rPr>
          <w:sz w:val="28"/>
          <w:szCs w:val="28"/>
        </w:rPr>
        <w:t xml:space="preserve">_________________________________________________ </w:t>
      </w:r>
      <w:r w:rsidRPr="00ED14E1">
        <w:rPr>
          <w:sz w:val="18"/>
          <w:szCs w:val="18"/>
        </w:rPr>
        <w:t>(реквизиты документа, на основании которого в похозяйственную книгу внесена</w:t>
      </w:r>
      <w:r>
        <w:rPr>
          <w:sz w:val="18"/>
          <w:szCs w:val="18"/>
        </w:rPr>
        <w:t xml:space="preserve"> </w:t>
      </w:r>
      <w:r w:rsidRPr="00ED14E1">
        <w:rPr>
          <w:sz w:val="18"/>
          <w:szCs w:val="18"/>
        </w:rPr>
        <w:t>запись о наличии у гражданина права на земельный участок (указывается при</w:t>
      </w:r>
      <w:r>
        <w:rPr>
          <w:sz w:val="18"/>
          <w:szCs w:val="18"/>
        </w:rPr>
        <w:t xml:space="preserve"> </w:t>
      </w:r>
      <w:r w:rsidRPr="00ED14E1">
        <w:rPr>
          <w:sz w:val="18"/>
          <w:szCs w:val="18"/>
        </w:rPr>
        <w:t>наличии сведений в похозяйственной книге)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956A79">
        <w:rPr>
          <w:sz w:val="28"/>
          <w:szCs w:val="28"/>
        </w:rPr>
        <w:t xml:space="preserve">   ___________________     ____________________</w:t>
      </w:r>
    </w:p>
    <w:p w:rsidR="00DD0B78" w:rsidRPr="00ED14E1" w:rsidRDefault="00DD0B78" w:rsidP="00DD0B78">
      <w:pPr>
        <w:ind w:firstLine="539"/>
        <w:jc w:val="both"/>
        <w:rPr>
          <w:sz w:val="18"/>
          <w:szCs w:val="18"/>
        </w:rPr>
      </w:pPr>
      <w:r w:rsidRPr="00ED14E1">
        <w:rPr>
          <w:sz w:val="18"/>
          <w:szCs w:val="18"/>
        </w:rPr>
        <w:t xml:space="preserve">   (должность) &lt;**&gt;   </w:t>
      </w:r>
      <w:r>
        <w:rPr>
          <w:sz w:val="18"/>
          <w:szCs w:val="18"/>
        </w:rPr>
        <w:t xml:space="preserve">                                 </w:t>
      </w:r>
      <w:r w:rsidRPr="00ED14E1">
        <w:rPr>
          <w:sz w:val="18"/>
          <w:szCs w:val="18"/>
        </w:rPr>
        <w:t xml:space="preserve">    (подпись) М.П. &lt;***&gt;             </w:t>
      </w:r>
      <w:r>
        <w:rPr>
          <w:sz w:val="18"/>
          <w:szCs w:val="18"/>
        </w:rPr>
        <w:t xml:space="preserve">                          </w:t>
      </w:r>
      <w:r w:rsidRPr="00ED14E1">
        <w:rPr>
          <w:sz w:val="18"/>
          <w:szCs w:val="18"/>
        </w:rPr>
        <w:t xml:space="preserve"> (Ф.И.О.)</w:t>
      </w:r>
    </w:p>
    <w:p w:rsidR="00DD0B78" w:rsidRPr="00956A79" w:rsidRDefault="00DD0B78" w:rsidP="00DD0B78">
      <w:pPr>
        <w:ind w:firstLine="539"/>
        <w:jc w:val="both"/>
        <w:rPr>
          <w:sz w:val="28"/>
          <w:szCs w:val="28"/>
        </w:rPr>
      </w:pPr>
      <w:r w:rsidRPr="00956A79">
        <w:rPr>
          <w:sz w:val="28"/>
          <w:szCs w:val="28"/>
        </w:rPr>
        <w:t xml:space="preserve">    --------------------------------</w:t>
      </w:r>
    </w:p>
    <w:p w:rsidR="00DD0B78" w:rsidRPr="00ED14E1" w:rsidRDefault="00DD0B78" w:rsidP="00DD0B78">
      <w:pPr>
        <w:ind w:firstLine="539"/>
        <w:jc w:val="both"/>
      </w:pPr>
      <w:r w:rsidRPr="00956A79">
        <w:rPr>
          <w:sz w:val="28"/>
          <w:szCs w:val="28"/>
        </w:rPr>
        <w:t xml:space="preserve">&lt;*&gt; </w:t>
      </w:r>
      <w:r w:rsidRPr="00ED14E1">
        <w:t>Выписка  из  похозяйственной  книги о наличии у гражданина права на</w:t>
      </w:r>
    </w:p>
    <w:p w:rsidR="00DD0B78" w:rsidRPr="00ED14E1" w:rsidRDefault="00DD0B78" w:rsidP="00DD0B78">
      <w:pPr>
        <w:ind w:firstLine="539"/>
        <w:jc w:val="both"/>
      </w:pPr>
      <w:r w:rsidRPr="00ED14E1">
        <w:lastRenderedPageBreak/>
        <w:t>земельный   участок  выдается  в  целях  государственной  регистрации  прав</w:t>
      </w:r>
    </w:p>
    <w:p w:rsidR="00DD0B78" w:rsidRPr="00ED14E1" w:rsidRDefault="00DD0B78" w:rsidP="00DD0B78">
      <w:pPr>
        <w:ind w:firstLine="539"/>
        <w:jc w:val="both"/>
      </w:pPr>
      <w:r w:rsidRPr="00ED14E1">
        <w:t>на  земельный  участок  в  соответствии со статьей 25.2 Федерального закона</w:t>
      </w:r>
    </w:p>
    <w:p w:rsidR="00DD0B78" w:rsidRPr="00ED14E1" w:rsidRDefault="00DD0B78" w:rsidP="00DD0B78">
      <w:pPr>
        <w:ind w:firstLine="539"/>
        <w:jc w:val="both"/>
      </w:pPr>
      <w:r w:rsidRPr="00ED14E1">
        <w:t>"О государственной регистрации прав на недвижимое имущество и сделок с ним"</w:t>
      </w:r>
    </w:p>
    <w:p w:rsidR="00DD0B78" w:rsidRPr="00ED14E1" w:rsidRDefault="00DD0B78" w:rsidP="00DD0B78">
      <w:pPr>
        <w:ind w:firstLine="539"/>
        <w:jc w:val="both"/>
      </w:pPr>
      <w:r w:rsidRPr="00ED14E1">
        <w:t>в  случае  предоставления земельного участка гражданину для ведения личного</w:t>
      </w:r>
    </w:p>
    <w:p w:rsidR="00DD0B78" w:rsidRPr="00ED14E1" w:rsidRDefault="00DD0B78" w:rsidP="00DD0B78">
      <w:pPr>
        <w:ind w:firstLine="539"/>
        <w:jc w:val="both"/>
      </w:pPr>
      <w:r w:rsidRPr="00ED14E1">
        <w:t>подсобного хозяйства.</w:t>
      </w:r>
    </w:p>
    <w:p w:rsidR="00DD0B78" w:rsidRPr="00ED14E1" w:rsidRDefault="00DD0B78" w:rsidP="00DD0B78">
      <w:pPr>
        <w:ind w:firstLine="539"/>
        <w:jc w:val="both"/>
      </w:pPr>
      <w:r w:rsidRPr="00ED14E1">
        <w:t>Выписка   из   похозяйственной  книги  о  наличии  у  гражданина  права</w:t>
      </w:r>
    </w:p>
    <w:p w:rsidR="00DD0B78" w:rsidRPr="00ED14E1" w:rsidRDefault="00DD0B78" w:rsidP="00DD0B78">
      <w:pPr>
        <w:ind w:firstLine="539"/>
        <w:jc w:val="both"/>
      </w:pPr>
      <w:r w:rsidRPr="00ED14E1">
        <w:t>на земельный участок выдается гражданину в двух подлинных экземплярах.</w:t>
      </w:r>
    </w:p>
    <w:p w:rsidR="00DD0B78" w:rsidRPr="00ED14E1" w:rsidRDefault="00DD0B78" w:rsidP="00DD0B78">
      <w:pPr>
        <w:ind w:firstLine="539"/>
        <w:jc w:val="both"/>
      </w:pPr>
      <w:r w:rsidRPr="00ED14E1">
        <w:t>&lt;**&gt; Указывается полное наименование должности уполномоченного выдавать</w:t>
      </w:r>
    </w:p>
    <w:p w:rsidR="00DD0B78" w:rsidRPr="00ED14E1" w:rsidRDefault="00DD0B78" w:rsidP="00DD0B78">
      <w:pPr>
        <w:ind w:firstLine="539"/>
        <w:jc w:val="both"/>
      </w:pPr>
      <w:r w:rsidRPr="00ED14E1">
        <w:t>выписки   из   похозяйственной  книги  должностного  лица  органа  местного</w:t>
      </w:r>
    </w:p>
    <w:p w:rsidR="00DD0B78" w:rsidRPr="00ED14E1" w:rsidRDefault="00DD0B78" w:rsidP="00DD0B78">
      <w:pPr>
        <w:ind w:firstLine="539"/>
        <w:jc w:val="both"/>
      </w:pPr>
      <w:r w:rsidRPr="00ED14E1">
        <w:t>самоуправления.</w:t>
      </w:r>
    </w:p>
    <w:p w:rsidR="00DD0B78" w:rsidRPr="00ED14E1" w:rsidRDefault="00DD0B78" w:rsidP="00DD0B78">
      <w:pPr>
        <w:ind w:firstLine="539"/>
        <w:jc w:val="both"/>
      </w:pPr>
      <w:r w:rsidRPr="00ED14E1">
        <w:t>&lt;***&gt; Проставляется печать органа местного самоуправления.</w:t>
      </w:r>
      <w:bookmarkStart w:id="0" w:name="_GoBack"/>
      <w:bookmarkEnd w:id="0"/>
    </w:p>
    <w:p w:rsidR="00DD0B78" w:rsidRPr="00543EFA" w:rsidRDefault="00DD0B78" w:rsidP="00DD0B78">
      <w:pPr>
        <w:tabs>
          <w:tab w:val="left" w:pos="930"/>
        </w:tabs>
        <w:rPr>
          <w:sz w:val="28"/>
          <w:szCs w:val="28"/>
        </w:rPr>
      </w:pPr>
    </w:p>
    <w:p w:rsidR="00DD0B78" w:rsidRDefault="00DD0B78"/>
    <w:sectPr w:rsidR="00DD0B78" w:rsidSect="00543EFA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D0B78"/>
    <w:rsid w:val="002241BE"/>
    <w:rsid w:val="003A2914"/>
    <w:rsid w:val="0040003B"/>
    <w:rsid w:val="00543EFA"/>
    <w:rsid w:val="00956A79"/>
    <w:rsid w:val="00A91002"/>
    <w:rsid w:val="00B74D3F"/>
    <w:rsid w:val="00C27DEA"/>
    <w:rsid w:val="00C32ECA"/>
    <w:rsid w:val="00DD0B78"/>
    <w:rsid w:val="00ED14E1"/>
    <w:rsid w:val="00F2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D0B78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DD0B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3807</Words>
  <Characters>21705</Characters>
  <Application>Microsoft Office Word</Application>
  <DocSecurity>0</DocSecurity>
  <Lines>180</Lines>
  <Paragraphs>50</Paragraphs>
  <ScaleCrop>false</ScaleCrop>
  <Company>ORG</Company>
  <LinksUpToDate>false</LinksUpToDate>
  <CharactersWithSpaces>25462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HP</cp:lastModifiedBy>
  <cp:revision>2</cp:revision>
  <cp:lastPrinted>2012-06-01T12:47:00Z</cp:lastPrinted>
  <dcterms:created xsi:type="dcterms:W3CDTF">2017-08-22T07:20:00Z</dcterms:created>
  <dcterms:modified xsi:type="dcterms:W3CDTF">2017-08-22T07:20:00Z</dcterms:modified>
</cp:coreProperties>
</file>