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6" w:rsidRDefault="00147816" w:rsidP="008B6C9B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СОВЕТ ДЕПУТАТОВ</w:t>
      </w:r>
      <w:r>
        <w:rPr>
          <w:rFonts w:ascii="Arial" w:hAnsi="Arial" w:cs="Arial"/>
          <w:b/>
          <w:sz w:val="32"/>
          <w:szCs w:val="32"/>
          <w:lang w:eastAsia="ru-RU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br/>
        <w:t xml:space="preserve">   СЕРГИЕВСКИЙ СЕЛЬСОВЕТ</w:t>
      </w: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ПЕРВОМАЙСКОГО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br/>
        <w:t xml:space="preserve">        ОРЕНБУРГСКОЙ ОБЛАСТИ</w:t>
      </w: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второй созыв</w:t>
      </w: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47816" w:rsidRDefault="00147816" w:rsidP="001478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147816" w:rsidRDefault="00147816" w:rsidP="001478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47816" w:rsidRDefault="00147816" w:rsidP="001E61EE">
      <w:pPr>
        <w:spacing w:after="0" w:line="240" w:lineRule="auto"/>
        <w:ind w:firstLine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  <w:lang w:eastAsia="ru-RU"/>
        </w:rPr>
        <w:t>22.03.2016                                                                    № 35</w:t>
      </w: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47816" w:rsidRDefault="00147816" w:rsidP="00147816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B6C9B" w:rsidRPr="00147816" w:rsidRDefault="008B6C9B" w:rsidP="001478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</w:t>
      </w:r>
      <w:r w:rsidR="00EA599A" w:rsidRPr="00147816">
        <w:rPr>
          <w:rFonts w:ascii="Arial" w:hAnsi="Arial" w:cs="Arial"/>
          <w:b/>
          <w:sz w:val="32"/>
          <w:szCs w:val="32"/>
        </w:rPr>
        <w:t>ания Сергиевский сельсовет от 29</w:t>
      </w:r>
      <w:r w:rsidRPr="00147816">
        <w:rPr>
          <w:rFonts w:ascii="Arial" w:hAnsi="Arial" w:cs="Arial"/>
          <w:b/>
          <w:sz w:val="32"/>
          <w:szCs w:val="32"/>
        </w:rPr>
        <w:t>.12.201</w:t>
      </w:r>
      <w:r w:rsidR="00EA599A" w:rsidRPr="00147816">
        <w:rPr>
          <w:rFonts w:ascii="Arial" w:hAnsi="Arial" w:cs="Arial"/>
          <w:b/>
          <w:sz w:val="32"/>
          <w:szCs w:val="32"/>
        </w:rPr>
        <w:t>5 г № 24</w:t>
      </w:r>
      <w:r w:rsidRPr="00147816">
        <w:rPr>
          <w:rFonts w:ascii="Arial" w:hAnsi="Arial" w:cs="Arial"/>
          <w:b/>
          <w:sz w:val="32"/>
          <w:szCs w:val="32"/>
        </w:rPr>
        <w:t xml:space="preserve"> «О местном бюджете муниципального образования Сергиевский сельсовет  Первомайского района Оренбургской области    на 201</w:t>
      </w:r>
      <w:r w:rsidR="00EA599A" w:rsidRPr="00147816">
        <w:rPr>
          <w:rFonts w:ascii="Arial" w:hAnsi="Arial" w:cs="Arial"/>
          <w:b/>
          <w:sz w:val="32"/>
          <w:szCs w:val="32"/>
        </w:rPr>
        <w:t>6</w:t>
      </w:r>
      <w:r w:rsidRPr="00147816">
        <w:rPr>
          <w:rFonts w:ascii="Arial" w:hAnsi="Arial" w:cs="Arial"/>
          <w:b/>
          <w:sz w:val="32"/>
          <w:szCs w:val="32"/>
        </w:rPr>
        <w:t>»</w:t>
      </w:r>
    </w:p>
    <w:p w:rsidR="008B6C9B" w:rsidRPr="00C7413E" w:rsidRDefault="008B6C9B" w:rsidP="008B6C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6C9B" w:rsidRPr="00147816" w:rsidRDefault="008B6C9B" w:rsidP="00147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>В соответствии со статьями 62 Бюджетного кодекса, со статьями 48,50 Устава муниципального образования Сергиевский сельсовет Совет депутатов муниципального образования Сергиевский сельсовет</w:t>
      </w:r>
      <w:r w:rsidR="00147816" w:rsidRPr="00147816">
        <w:rPr>
          <w:rFonts w:ascii="Arial" w:hAnsi="Arial" w:cs="Arial"/>
          <w:sz w:val="24"/>
          <w:szCs w:val="24"/>
          <w:lang w:eastAsia="ru-RU"/>
        </w:rPr>
        <w:t xml:space="preserve"> решил:</w:t>
      </w:r>
    </w:p>
    <w:p w:rsidR="008B6C9B" w:rsidRPr="00147816" w:rsidRDefault="008B6C9B" w:rsidP="00147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>1. Внести следующие изменения и дополнения в решение Совета депутатов муниципального образования Сергиевский сельсовет от 2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9</w:t>
      </w:r>
      <w:r w:rsidRPr="00147816">
        <w:rPr>
          <w:rFonts w:ascii="Arial" w:hAnsi="Arial" w:cs="Arial"/>
          <w:sz w:val="24"/>
          <w:szCs w:val="24"/>
          <w:lang w:eastAsia="ru-RU"/>
        </w:rPr>
        <w:t>.12.201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5</w:t>
      </w:r>
      <w:r w:rsidRPr="00147816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24</w:t>
      </w:r>
      <w:r w:rsidRPr="00147816">
        <w:rPr>
          <w:rFonts w:ascii="Arial" w:hAnsi="Arial" w:cs="Arial"/>
          <w:sz w:val="24"/>
          <w:szCs w:val="24"/>
          <w:lang w:eastAsia="ru-RU"/>
        </w:rPr>
        <w:t xml:space="preserve"> «О местном бюджете муниципального образования Сергиевский сельсовет Первомайского района Оренбургской области на 201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6</w:t>
      </w:r>
      <w:r w:rsidRPr="00147816">
        <w:rPr>
          <w:rFonts w:ascii="Arial" w:hAnsi="Arial" w:cs="Arial"/>
          <w:sz w:val="24"/>
          <w:szCs w:val="24"/>
          <w:lang w:eastAsia="ru-RU"/>
        </w:rPr>
        <w:t>» (далее-решение):</w:t>
      </w:r>
    </w:p>
    <w:p w:rsidR="008B6C9B" w:rsidRPr="00147816" w:rsidRDefault="008B6C9B" w:rsidP="00147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 xml:space="preserve"> 1.1 Пункт 1 изложить в новой редакции:</w:t>
      </w:r>
    </w:p>
    <w:p w:rsidR="008B6C9B" w:rsidRPr="00147816" w:rsidRDefault="008B6C9B" w:rsidP="00147816">
      <w:pPr>
        <w:tabs>
          <w:tab w:val="left" w:pos="2880"/>
        </w:tabs>
        <w:spacing w:after="0" w:line="240" w:lineRule="auto"/>
        <w:ind w:right="-108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 xml:space="preserve">        « 1. Утвердить местный  бюджет муниципального образования Сергиевский сельсовета на 201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6</w:t>
      </w:r>
      <w:r w:rsidRPr="00147816">
        <w:rPr>
          <w:rFonts w:ascii="Arial" w:hAnsi="Arial" w:cs="Arial"/>
          <w:sz w:val="24"/>
          <w:szCs w:val="24"/>
          <w:lang w:eastAsia="ru-RU"/>
        </w:rPr>
        <w:t xml:space="preserve"> по расходам в сумме 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3469,1</w:t>
      </w:r>
      <w:r w:rsidRPr="00147816">
        <w:rPr>
          <w:rFonts w:ascii="Arial" w:hAnsi="Arial" w:cs="Arial"/>
          <w:sz w:val="24"/>
          <w:szCs w:val="24"/>
          <w:lang w:eastAsia="ru-RU"/>
        </w:rPr>
        <w:t xml:space="preserve"> тыс. рублей, по доходам в сумме  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 xml:space="preserve">3469,1 </w:t>
      </w:r>
      <w:r w:rsidRPr="00147816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8B6C9B" w:rsidRPr="00147816" w:rsidRDefault="008B6C9B" w:rsidP="00147816">
      <w:pPr>
        <w:tabs>
          <w:tab w:val="left" w:pos="2880"/>
        </w:tabs>
        <w:spacing w:after="0" w:line="240" w:lineRule="auto"/>
        <w:ind w:right="-108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 xml:space="preserve">        1.1 Приложение 1 решения изложить в редакции согласно приложения 1 настоящего решения.  </w:t>
      </w:r>
    </w:p>
    <w:p w:rsidR="008B6C9B" w:rsidRPr="00147816" w:rsidRDefault="008B6C9B" w:rsidP="0014781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>1.2 Приложение 2 решения изложить в редакции согласно приложения 2 к настоящему решению.</w:t>
      </w:r>
    </w:p>
    <w:p w:rsidR="008B6C9B" w:rsidRPr="00147816" w:rsidRDefault="008B6C9B" w:rsidP="0014781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6C9B" w:rsidRPr="00147816" w:rsidRDefault="008B6C9B" w:rsidP="00147816">
      <w:pPr>
        <w:tabs>
          <w:tab w:val="left" w:pos="9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>2. Настоящее решение подлежит обнародованию на  информационных стендах: 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 образования администрации Первомайского района Оренбургской области», по адресу 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 не позднее 10 дней после подписания его в установленном порядке.</w:t>
      </w:r>
    </w:p>
    <w:p w:rsidR="008B6C9B" w:rsidRPr="00147816" w:rsidRDefault="008B6C9B" w:rsidP="00147816">
      <w:pPr>
        <w:tabs>
          <w:tab w:val="left" w:pos="9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lastRenderedPageBreak/>
        <w:t xml:space="preserve">       3. Настоящее решение вступает  в силу после его обнародования и распространяет свое действие на правоотношения, возникшие с 01.01.201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6</w:t>
      </w:r>
      <w:r w:rsidRPr="00147816">
        <w:rPr>
          <w:rFonts w:ascii="Arial" w:hAnsi="Arial" w:cs="Arial"/>
          <w:sz w:val="24"/>
          <w:szCs w:val="24"/>
          <w:lang w:eastAsia="ru-RU"/>
        </w:rPr>
        <w:t xml:space="preserve"> и действует по 31.12.201</w:t>
      </w:r>
      <w:r w:rsidR="00EA599A" w:rsidRPr="00147816">
        <w:rPr>
          <w:rFonts w:ascii="Arial" w:hAnsi="Arial" w:cs="Arial"/>
          <w:sz w:val="24"/>
          <w:szCs w:val="24"/>
          <w:lang w:eastAsia="ru-RU"/>
        </w:rPr>
        <w:t>6</w:t>
      </w:r>
      <w:r w:rsidRPr="00147816">
        <w:rPr>
          <w:rFonts w:ascii="Arial" w:hAnsi="Arial" w:cs="Arial"/>
          <w:sz w:val="24"/>
          <w:szCs w:val="24"/>
          <w:lang w:eastAsia="ru-RU"/>
        </w:rPr>
        <w:t>.</w:t>
      </w:r>
    </w:p>
    <w:p w:rsidR="008B6C9B" w:rsidRPr="00147816" w:rsidRDefault="008B6C9B" w:rsidP="001E61EE">
      <w:pPr>
        <w:tabs>
          <w:tab w:val="left" w:pos="9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 xml:space="preserve">       4. Контроль за   исполнением   настоящего   решения  возложить  на  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 Совета депутатов муниципального образования Сергиевский сельсовет.</w:t>
      </w:r>
    </w:p>
    <w:p w:rsidR="008B6C9B" w:rsidRPr="00C7413E" w:rsidRDefault="008B6C9B" w:rsidP="0014781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B6C9B" w:rsidRPr="00C7413E" w:rsidRDefault="008B6C9B" w:rsidP="0014781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B6C9B" w:rsidRPr="00C7413E" w:rsidRDefault="008B6C9B" w:rsidP="0014781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147816" w:rsidRPr="00FC4579" w:rsidRDefault="00147816" w:rsidP="00147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147816" w:rsidRDefault="00147816" w:rsidP="00147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Сергиевский сельсовет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Pr="00FC4579">
        <w:rPr>
          <w:rFonts w:ascii="Arial" w:hAnsi="Arial" w:cs="Arial"/>
          <w:sz w:val="24"/>
          <w:szCs w:val="24"/>
          <w:lang w:eastAsia="ru-RU"/>
        </w:rPr>
        <w:t xml:space="preserve">             Н.А.Примасудова</w:t>
      </w:r>
    </w:p>
    <w:p w:rsidR="00147816" w:rsidRDefault="00147816" w:rsidP="001478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6C9B" w:rsidRPr="00C7413E" w:rsidRDefault="008B6C9B" w:rsidP="0014781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B6C9B" w:rsidRPr="00C7413E" w:rsidRDefault="008B6C9B" w:rsidP="001478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7413E">
        <w:rPr>
          <w:rFonts w:ascii="Arial" w:hAnsi="Arial" w:cs="Arial"/>
          <w:sz w:val="28"/>
          <w:szCs w:val="28"/>
          <w:lang w:eastAsia="ru-RU"/>
        </w:rPr>
        <w:t xml:space="preserve">                   </w:t>
      </w:r>
    </w:p>
    <w:p w:rsidR="008B6C9B" w:rsidRPr="00C7413E" w:rsidRDefault="008B6C9B" w:rsidP="0014781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C7413E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A599A" w:rsidRPr="00C7413E" w:rsidRDefault="00EA599A" w:rsidP="008B6C9B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051B" w:rsidRPr="00C7413E" w:rsidRDefault="0008051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B6C9B" w:rsidRPr="00147816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Приложение  </w:t>
      </w:r>
      <w:r w:rsidR="00EA599A" w:rsidRPr="00147816">
        <w:rPr>
          <w:rFonts w:ascii="Arial" w:hAnsi="Arial" w:cs="Arial"/>
          <w:b/>
          <w:sz w:val="32"/>
          <w:szCs w:val="32"/>
          <w:lang w:eastAsia="ru-RU"/>
        </w:rPr>
        <w:t>1</w:t>
      </w:r>
    </w:p>
    <w:p w:rsidR="008B6C9B" w:rsidRPr="00147816" w:rsidRDefault="008B6C9B" w:rsidP="008B6C9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к решению   Совета депутатов 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Сергиевский сельсовет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lastRenderedPageBreak/>
        <w:t>Первомайского района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</w:t>
      </w:r>
      <w:r w:rsidR="0008051B" w:rsidRPr="00147816">
        <w:rPr>
          <w:rFonts w:ascii="Arial" w:hAnsi="Arial" w:cs="Arial"/>
          <w:b/>
          <w:sz w:val="32"/>
          <w:szCs w:val="32"/>
        </w:rPr>
        <w:t>от 22.03.2016 № 3</w:t>
      </w:r>
      <w:r w:rsidR="00E57E4F" w:rsidRPr="00147816">
        <w:rPr>
          <w:rFonts w:ascii="Arial" w:hAnsi="Arial" w:cs="Arial"/>
          <w:b/>
          <w:sz w:val="32"/>
          <w:szCs w:val="32"/>
        </w:rPr>
        <w:t>5</w:t>
      </w: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413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8051B" w:rsidRPr="00C7413E" w:rsidRDefault="0008051B" w:rsidP="0008051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413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8051B" w:rsidRPr="00147816" w:rsidRDefault="0008051B" w:rsidP="00147816">
      <w:pPr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  <w:r w:rsidRPr="00147816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2016 год</w:t>
      </w:r>
    </w:p>
    <w:p w:rsidR="0008051B" w:rsidRPr="00C7413E" w:rsidRDefault="0008051B" w:rsidP="00147816">
      <w:pPr>
        <w:tabs>
          <w:tab w:val="left" w:pos="5130"/>
          <w:tab w:val="left" w:pos="77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7816">
        <w:rPr>
          <w:rFonts w:ascii="Arial" w:hAnsi="Arial" w:cs="Arial"/>
          <w:bCs/>
          <w:sz w:val="30"/>
          <w:szCs w:val="30"/>
          <w:lang w:eastAsia="ru-RU"/>
        </w:rPr>
        <w:t xml:space="preserve">                                                                                                          </w:t>
      </w:r>
      <w:r w:rsidRPr="00C7413E">
        <w:rPr>
          <w:rFonts w:ascii="Arial" w:hAnsi="Arial" w:cs="Arial"/>
          <w:bCs/>
          <w:sz w:val="24"/>
          <w:szCs w:val="24"/>
          <w:lang w:eastAsia="ru-RU"/>
        </w:rPr>
        <w:t>/тыс.руб./</w:t>
      </w:r>
    </w:p>
    <w:p w:rsidR="0008051B" w:rsidRPr="00C7413E" w:rsidRDefault="0008051B" w:rsidP="0008051B">
      <w:pPr>
        <w:tabs>
          <w:tab w:val="left" w:pos="8580"/>
        </w:tabs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C7413E">
        <w:rPr>
          <w:rFonts w:ascii="Arial" w:hAnsi="Arial" w:cs="Arial"/>
          <w:i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1"/>
        <w:gridCol w:w="949"/>
        <w:gridCol w:w="900"/>
        <w:gridCol w:w="642"/>
        <w:gridCol w:w="2126"/>
        <w:gridCol w:w="850"/>
        <w:gridCol w:w="1190"/>
      </w:tblGrid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Ведом</w:t>
            </w:r>
          </w:p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08051B" w:rsidRPr="00147816" w:rsidTr="0008051B">
        <w:trPr>
          <w:trHeight w:val="335"/>
        </w:trPr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-1-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-2-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-3-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-4-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-5-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-6-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-7-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3469,1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Общегосударстве-нные расходы</w:t>
            </w:r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муниципального образования  Сергиевский сельсовет Первомайского района Оренбургской области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1538,5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02  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государственных(муниципальных)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1121,5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1121,5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1121,5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334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48</w:t>
            </w:r>
            <w:r w:rsidR="00334430" w:rsidRPr="00147816">
              <w:rPr>
                <w:rFonts w:ascii="Arial" w:hAnsi="Arial" w:cs="Arial"/>
                <w:sz w:val="24"/>
                <w:szCs w:val="24"/>
              </w:rPr>
              <w:t>3</w:t>
            </w:r>
            <w:r w:rsidRPr="0014781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F76AF" w:rsidRPr="00147816" w:rsidTr="0008051B">
        <w:tc>
          <w:tcPr>
            <w:tcW w:w="2471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49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0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комиссариаты, в рамках непрограммных расходов федеральных органов исполнительной власти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317,7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00 59300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Другие расходы в области национальной экономики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отдельных государственных полномочий в сфере регулирования тарифов на товары и услуги организациям коммунального комплекса 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00 80420  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00 80420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00 80420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прочих мероприятий в сфере жилищно- коммунального хозяйства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00 71290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Субсидии юридическим лицам (кроме государственных учреждений), государственных корпораций  (компаний),индивид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00 71290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00 61000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Субсидии юридическим лицам (кроме государственных учреждений), государственных корпораций  (компаний),индивидуальным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00 61000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00 64000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государственных учреждений),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корпораций  (компаний),индивидуальным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00 64000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00 65000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Субсидии юридическим лицам (кроме государственных учреждений), государственных корпораций  (компаний),индивидуальным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00 65000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961,7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и проведение мероприятий в </w:t>
            </w:r>
            <w:r w:rsidRPr="001478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Библиотечное обслуживание поселений библиотек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rPr>
          <w:trHeight w:val="697"/>
        </w:trPr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Физическая </w:t>
            </w:r>
            <w:r w:rsidRPr="001478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Непрограммные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00 70310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00 70310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08051B" w:rsidRPr="00147816" w:rsidRDefault="0008051B" w:rsidP="0008051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8051B" w:rsidRPr="00147816" w:rsidRDefault="0008051B" w:rsidP="0008051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1199" w:type="dxa"/>
        <w:tblInd w:w="-1452" w:type="dxa"/>
        <w:tblLook w:val="04A0"/>
      </w:tblPr>
      <w:tblGrid>
        <w:gridCol w:w="699"/>
        <w:gridCol w:w="10500"/>
      </w:tblGrid>
      <w:tr w:rsidR="0008051B" w:rsidRPr="00147816" w:rsidTr="0008051B">
        <w:trPr>
          <w:trHeight w:val="315"/>
        </w:trPr>
        <w:tc>
          <w:tcPr>
            <w:tcW w:w="699" w:type="dxa"/>
            <w:noWrap/>
            <w:vAlign w:val="bottom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0" w:type="dxa"/>
            <w:noWrap/>
            <w:vAlign w:val="bottom"/>
            <w:hideMark/>
          </w:tcPr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57E4F" w:rsidRPr="00147816" w:rsidRDefault="00E57E4F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Приложение </w:t>
            </w:r>
            <w:r w:rsidR="000F76AF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  <w:p w:rsidR="0008051B" w:rsidRPr="00147816" w:rsidRDefault="0008051B" w:rsidP="0008051B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к решению   Совета депутатов 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ab/>
              <w:t xml:space="preserve"> муниципального образования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lastRenderedPageBreak/>
              <w:t>Сергиевский сельсовет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Первомайского района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Оренбургской области                                                                                                                                               </w:t>
            </w: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</w:rPr>
              <w:t xml:space="preserve"> «О местном бюджете на 2016 год»</w:t>
            </w:r>
          </w:p>
          <w:p w:rsidR="0008051B" w:rsidRPr="00147816" w:rsidRDefault="000F76AF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   от  22</w:t>
            </w:r>
            <w:r w:rsidR="0008051B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.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03</w:t>
            </w:r>
            <w:r w:rsidR="0008051B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.201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  <w:r w:rsidR="0008051B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года   № 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  <w:r w:rsidR="00E57E4F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  <w:p w:rsidR="0008051B" w:rsidRDefault="0008051B" w:rsidP="0008051B">
            <w:pPr>
              <w:tabs>
                <w:tab w:val="left" w:pos="21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47816" w:rsidRPr="00147816" w:rsidRDefault="00147816" w:rsidP="0008051B">
            <w:pPr>
              <w:tabs>
                <w:tab w:val="left" w:pos="21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0"/>
                <w:szCs w:val="30"/>
                <w:lang w:eastAsia="ru-RU"/>
              </w:rPr>
              <w:t>Распределение ассигнований муниципального образования Сергиевский сельсовет на 2016 год по разделам и подразделам, целевым статьям и видам расходов  классификации расходов</w:t>
            </w:r>
          </w:p>
          <w:p w:rsidR="0008051B" w:rsidRPr="00147816" w:rsidRDefault="0008051B" w:rsidP="0008051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left" w:pos="705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8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/ тыс. рублей/</w:t>
            </w:r>
          </w:p>
          <w:tbl>
            <w:tblPr>
              <w:tblW w:w="10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70"/>
              <w:gridCol w:w="1034"/>
              <w:gridCol w:w="1007"/>
              <w:gridCol w:w="2051"/>
              <w:gridCol w:w="937"/>
              <w:gridCol w:w="973"/>
            </w:tblGrid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Под-раздел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Вид расхо-дов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3469,1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Общегосударственные расходы</w:t>
                  </w: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Администрации муниципального образования  Сергиевский сельсовет Первомайского района Оренбургской области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1538,5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47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РФ и муниципального образования</w:t>
                  </w: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00 10030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00 10030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РФ,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1121,5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ind w:left="-1097" w:firstLine="109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1121,5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1121,5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633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Иные закупки  товаров, работ и услуг для обеспечения государственных(муниципальных)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334430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  <w:r w:rsidR="00334430" w:rsidRPr="0014781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334430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00 51180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00 51180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317,7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00 59300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00 59300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306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306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415,6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215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Иные закупки  товаров, работ и услуг для обеспечения государственных(муниципальных)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17 0 01 70090</w:t>
                  </w:r>
                </w:p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17 0 01 70090</w:t>
                  </w:r>
                </w:p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Другие расходы в области национальной экономики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Осуществление отдельных государственных полномочий в сфере регулирования тарифов на товары и услуги организациям коммунального комплекса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8,9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0,1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Организация и проведение прочих мероприятий в сфере жилищно- коммунального хозяйства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00 71290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государственных учреждений), государственных корпораций  (компаний),индивидуальным предпринимателям, физическим 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00 71290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Организация и проведение </w:t>
                  </w: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мероприятий, связанных с содержанием объектов уличного освещения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00 61000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Субсидии юридическим лицам (кроме государственных учреждений), государственных корпораций  (компаний),индивидуальным предпринимателям, физическим 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00 61000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содержанием мест захоронения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00 64000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государственных учреждений), государственных корпораций  (компаний),индивидуальным предпринимателям, физическим 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00 64000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благоустройством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00 65000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государственных учреждений), государственных корпораций  (компаний),индивидуальным предпринимателям, физическим 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00 65000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961,7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Предоставление услуг в сфере культуры за счет средств местного бюджета (клубная система)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840,7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840,7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Организация и проведение мероприятий в сфере культуры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840,7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выплату персоналу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государственных(муниципальных)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251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221,7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368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Библиотечное обслуживание поселений библиотек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Проведение физкультурных мероприятий и массовых спортивных мероприятий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00 70310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77 0 00 70310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8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F76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C9B" w:rsidRPr="00147816" w:rsidRDefault="008B6C9B" w:rsidP="000F76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B6C9B" w:rsidRPr="00147816" w:rsidRDefault="008B6C9B" w:rsidP="008B6C9B">
      <w:pPr>
        <w:tabs>
          <w:tab w:val="left" w:pos="5130"/>
          <w:tab w:val="left" w:pos="7740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lang w:eastAsia="ru-RU"/>
        </w:rPr>
      </w:pPr>
      <w:r w:rsidRPr="00147816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147816">
        <w:rPr>
          <w:rFonts w:ascii="Arial" w:hAnsi="Arial" w:cs="Arial"/>
          <w:i/>
          <w:sz w:val="28"/>
          <w:szCs w:val="28"/>
          <w:lang w:eastAsia="ru-RU"/>
        </w:rPr>
        <w:tab/>
      </w:r>
    </w:p>
    <w:sectPr w:rsidR="008B6C9B" w:rsidRPr="00147816" w:rsidSect="00CC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780C"/>
    <w:rsid w:val="0008051B"/>
    <w:rsid w:val="000F76AF"/>
    <w:rsid w:val="00147816"/>
    <w:rsid w:val="001E61EE"/>
    <w:rsid w:val="002D7A61"/>
    <w:rsid w:val="00334430"/>
    <w:rsid w:val="004E6943"/>
    <w:rsid w:val="008B6C9B"/>
    <w:rsid w:val="008D140E"/>
    <w:rsid w:val="00C7413E"/>
    <w:rsid w:val="00CC7788"/>
    <w:rsid w:val="00E57E4F"/>
    <w:rsid w:val="00EA599A"/>
    <w:rsid w:val="00F4780C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B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8B6C9B"/>
    <w:pPr>
      <w:keepNext/>
      <w:tabs>
        <w:tab w:val="left" w:pos="2220"/>
      </w:tabs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B6C9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8051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C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B6C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051B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8B6C9B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 w:cs="Times New Roman"/>
      <w:i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6C9B"/>
    <w:rPr>
      <w:rFonts w:ascii="Monotype Corsiva" w:hAnsi="Monotype Corsiva" w:cs="Times New Roman"/>
      <w:i/>
      <w:sz w:val="48"/>
      <w:szCs w:val="48"/>
      <w:lang w:eastAsia="ru-RU"/>
    </w:rPr>
  </w:style>
  <w:style w:type="paragraph" w:styleId="a5">
    <w:name w:val="footer"/>
    <w:basedOn w:val="a"/>
    <w:link w:val="a6"/>
    <w:uiPriority w:val="99"/>
    <w:unhideWhenUsed/>
    <w:rsid w:val="008B6C9B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 w:cs="Times New Roman"/>
      <w:i/>
      <w:sz w:val="48"/>
      <w:szCs w:val="4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6C9B"/>
    <w:rPr>
      <w:rFonts w:ascii="Monotype Corsiva" w:hAnsi="Monotype Corsiva" w:cs="Times New Roman"/>
      <w:i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C9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6C9B"/>
    <w:rPr>
      <w:rFonts w:ascii="Tahom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B6C9B"/>
    <w:rPr>
      <w:rFonts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8B6C9B"/>
    <w:rPr>
      <w:rFonts w:cs="Times New Roman"/>
    </w:rPr>
  </w:style>
  <w:style w:type="character" w:customStyle="1" w:styleId="13">
    <w:name w:val="Текст выноски Знак1"/>
    <w:basedOn w:val="a0"/>
    <w:uiPriority w:val="99"/>
    <w:semiHidden/>
    <w:rsid w:val="008B6C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80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0805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08051B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08051B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08051B"/>
    <w:rPr>
      <w:rFonts w:ascii="Times New Roman" w:hAnsi="Times New Roman"/>
      <w:sz w:val="28"/>
      <w:lang w:eastAsia="ru-RU"/>
    </w:rPr>
  </w:style>
  <w:style w:type="paragraph" w:styleId="aa">
    <w:name w:val="Body Text"/>
    <w:basedOn w:val="a"/>
    <w:link w:val="ab"/>
    <w:uiPriority w:val="99"/>
    <w:rsid w:val="0008051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8051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locked/>
    <w:rsid w:val="0008051B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08051B"/>
    <w:rPr>
      <w:rFonts w:ascii="Times New Roman" w:hAnsi="Times New Roman"/>
      <w:sz w:val="20"/>
      <w:lang w:eastAsia="ru-RU"/>
    </w:rPr>
  </w:style>
  <w:style w:type="paragraph" w:styleId="ac">
    <w:name w:val="annotation text"/>
    <w:basedOn w:val="a"/>
    <w:link w:val="ad"/>
    <w:uiPriority w:val="99"/>
    <w:rsid w:val="000805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locked/>
    <w:rsid w:val="000805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08051B"/>
    <w:rPr>
      <w:rFonts w:ascii="Times New Roman" w:hAnsi="Times New Roman"/>
      <w:b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805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08051B"/>
    <w:rPr>
      <w:b/>
      <w:bCs/>
    </w:rPr>
  </w:style>
  <w:style w:type="character" w:customStyle="1" w:styleId="DocumentMapChar">
    <w:name w:val="Document Map Char"/>
    <w:uiPriority w:val="99"/>
    <w:locked/>
    <w:rsid w:val="0008051B"/>
    <w:rPr>
      <w:rFonts w:ascii="Tahoma" w:hAnsi="Tahoma"/>
      <w:sz w:val="16"/>
      <w:lang w:eastAsia="ru-RU"/>
    </w:rPr>
  </w:style>
  <w:style w:type="paragraph" w:styleId="af0">
    <w:name w:val="Document Map"/>
    <w:basedOn w:val="a"/>
    <w:link w:val="af1"/>
    <w:uiPriority w:val="99"/>
    <w:rsid w:val="0008051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locked/>
    <w:rsid w:val="0008051B"/>
    <w:rPr>
      <w:rFonts w:ascii="Tahoma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80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08051B"/>
    <w:rPr>
      <w:rFonts w:cs="Times New Roman"/>
    </w:rPr>
  </w:style>
  <w:style w:type="paragraph" w:styleId="14">
    <w:name w:val="toc 1"/>
    <w:basedOn w:val="a"/>
    <w:next w:val="a"/>
    <w:autoRedefine/>
    <w:uiPriority w:val="99"/>
    <w:semiHidden/>
    <w:rsid w:val="0008051B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080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0805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08051B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08051B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2677</Words>
  <Characters>15264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</cp:revision>
  <dcterms:created xsi:type="dcterms:W3CDTF">2017-08-22T09:47:00Z</dcterms:created>
  <dcterms:modified xsi:type="dcterms:W3CDTF">2017-08-22T09:47:00Z</dcterms:modified>
</cp:coreProperties>
</file>