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B9" w:rsidRPr="005F7867" w:rsidRDefault="00CE0CB9" w:rsidP="00CE0CB9">
      <w:pPr>
        <w:jc w:val="center"/>
        <w:rPr>
          <w:rFonts w:ascii="Arial" w:hAnsi="Arial" w:cs="Arial"/>
          <w:b/>
          <w:sz w:val="32"/>
          <w:szCs w:val="32"/>
        </w:rPr>
      </w:pPr>
      <w:r w:rsidRPr="005F7867">
        <w:rPr>
          <w:rFonts w:ascii="Arial" w:hAnsi="Arial" w:cs="Arial"/>
          <w:b/>
          <w:sz w:val="32"/>
          <w:szCs w:val="32"/>
        </w:rPr>
        <w:t>СОВЕТ ДЕПУТАТОВ</w:t>
      </w:r>
    </w:p>
    <w:p w:rsidR="00CE0CB9" w:rsidRPr="005F7867" w:rsidRDefault="00CE0CB9" w:rsidP="00CE0CB9">
      <w:pPr>
        <w:jc w:val="center"/>
        <w:rPr>
          <w:rFonts w:ascii="Arial" w:hAnsi="Arial" w:cs="Arial"/>
          <w:b/>
          <w:sz w:val="32"/>
          <w:szCs w:val="32"/>
        </w:rPr>
      </w:pPr>
      <w:r w:rsidRPr="005F7867">
        <w:rPr>
          <w:rFonts w:ascii="Arial" w:hAnsi="Arial" w:cs="Arial"/>
          <w:b/>
          <w:sz w:val="32"/>
          <w:szCs w:val="32"/>
        </w:rPr>
        <w:t>МУНИЦИПАЛЬНОГО ОБРАЗОВАНИЯ</w:t>
      </w:r>
    </w:p>
    <w:p w:rsidR="00CE0CB9" w:rsidRPr="005F7867" w:rsidRDefault="00CE0CB9" w:rsidP="00CE0CB9">
      <w:pPr>
        <w:jc w:val="center"/>
        <w:rPr>
          <w:rFonts w:ascii="Arial" w:hAnsi="Arial" w:cs="Arial"/>
          <w:b/>
          <w:sz w:val="32"/>
          <w:szCs w:val="32"/>
        </w:rPr>
      </w:pPr>
      <w:r>
        <w:rPr>
          <w:rFonts w:ascii="Arial" w:hAnsi="Arial" w:cs="Arial"/>
          <w:b/>
          <w:sz w:val="32"/>
          <w:szCs w:val="32"/>
        </w:rPr>
        <w:t>СЕРГИЕВСКИЙ</w:t>
      </w:r>
      <w:r w:rsidRPr="005F7867">
        <w:rPr>
          <w:rFonts w:ascii="Arial" w:hAnsi="Arial" w:cs="Arial"/>
          <w:b/>
          <w:sz w:val="32"/>
          <w:szCs w:val="32"/>
        </w:rPr>
        <w:t xml:space="preserve"> СЕЛЬСОВЕТ</w:t>
      </w:r>
    </w:p>
    <w:p w:rsidR="00CE0CB9" w:rsidRPr="005F7867" w:rsidRDefault="00CE0CB9" w:rsidP="00CE0CB9">
      <w:pPr>
        <w:jc w:val="center"/>
        <w:rPr>
          <w:rFonts w:ascii="Arial" w:hAnsi="Arial" w:cs="Arial"/>
          <w:b/>
          <w:sz w:val="32"/>
          <w:szCs w:val="32"/>
        </w:rPr>
      </w:pPr>
      <w:r w:rsidRPr="005F7867">
        <w:rPr>
          <w:rFonts w:ascii="Arial" w:hAnsi="Arial" w:cs="Arial"/>
          <w:b/>
          <w:sz w:val="32"/>
          <w:szCs w:val="32"/>
        </w:rPr>
        <w:t>ПЕРВОМАЙСКОГО РАЙОНА</w:t>
      </w:r>
    </w:p>
    <w:p w:rsidR="00CE0CB9" w:rsidRDefault="00CE0CB9" w:rsidP="00CE0CB9">
      <w:pPr>
        <w:jc w:val="center"/>
        <w:rPr>
          <w:rFonts w:ascii="Arial" w:hAnsi="Arial" w:cs="Arial"/>
          <w:b/>
          <w:sz w:val="32"/>
          <w:szCs w:val="32"/>
        </w:rPr>
      </w:pPr>
      <w:r w:rsidRPr="005F7867">
        <w:rPr>
          <w:rFonts w:ascii="Arial" w:hAnsi="Arial" w:cs="Arial"/>
          <w:b/>
          <w:sz w:val="32"/>
          <w:szCs w:val="32"/>
        </w:rPr>
        <w:t>ОРЕНБУРГСКОЙ ОБЛАСТИ</w:t>
      </w:r>
    </w:p>
    <w:p w:rsidR="00CE0CB9" w:rsidRPr="005F7867" w:rsidRDefault="00CE0CB9" w:rsidP="00CE0CB9">
      <w:pPr>
        <w:jc w:val="center"/>
        <w:rPr>
          <w:rFonts w:ascii="Arial" w:hAnsi="Arial" w:cs="Arial"/>
          <w:b/>
          <w:sz w:val="32"/>
          <w:szCs w:val="32"/>
        </w:rPr>
      </w:pPr>
    </w:p>
    <w:p w:rsidR="00CE0CB9" w:rsidRPr="005F7867" w:rsidRDefault="00CE0CB9" w:rsidP="00CE0CB9">
      <w:pPr>
        <w:jc w:val="center"/>
        <w:rPr>
          <w:rFonts w:ascii="Arial" w:hAnsi="Arial" w:cs="Arial"/>
          <w:b/>
          <w:sz w:val="32"/>
          <w:szCs w:val="32"/>
        </w:rPr>
      </w:pPr>
    </w:p>
    <w:p w:rsidR="00CE0CB9" w:rsidRDefault="001F3468" w:rsidP="00CE0CB9">
      <w:pPr>
        <w:jc w:val="center"/>
        <w:rPr>
          <w:rFonts w:ascii="Arial" w:hAnsi="Arial" w:cs="Arial"/>
          <w:b/>
          <w:sz w:val="32"/>
          <w:szCs w:val="32"/>
        </w:rPr>
      </w:pPr>
      <w:r>
        <w:rPr>
          <w:rFonts w:ascii="Arial" w:hAnsi="Arial" w:cs="Arial"/>
          <w:b/>
          <w:sz w:val="32"/>
          <w:szCs w:val="32"/>
        </w:rPr>
        <w:t>04</w:t>
      </w:r>
      <w:r w:rsidR="009B7EE8">
        <w:rPr>
          <w:rFonts w:ascii="Arial" w:hAnsi="Arial" w:cs="Arial"/>
          <w:b/>
          <w:sz w:val="32"/>
          <w:szCs w:val="32"/>
        </w:rPr>
        <w:t>.09.2020</w:t>
      </w:r>
      <w:r w:rsidR="009B7EE8">
        <w:rPr>
          <w:rFonts w:ascii="Arial" w:hAnsi="Arial" w:cs="Arial"/>
          <w:b/>
          <w:sz w:val="32"/>
          <w:szCs w:val="32"/>
        </w:rPr>
        <w:tab/>
      </w:r>
      <w:r w:rsidR="009B7EE8">
        <w:rPr>
          <w:rFonts w:ascii="Arial" w:hAnsi="Arial" w:cs="Arial"/>
          <w:b/>
          <w:sz w:val="32"/>
          <w:szCs w:val="32"/>
        </w:rPr>
        <w:tab/>
      </w:r>
      <w:r w:rsidR="009B7EE8">
        <w:rPr>
          <w:rFonts w:ascii="Arial" w:hAnsi="Arial" w:cs="Arial"/>
          <w:b/>
          <w:sz w:val="32"/>
          <w:szCs w:val="32"/>
        </w:rPr>
        <w:tab/>
      </w:r>
      <w:r w:rsidR="009B7EE8">
        <w:rPr>
          <w:rFonts w:ascii="Arial" w:hAnsi="Arial" w:cs="Arial"/>
          <w:b/>
          <w:sz w:val="32"/>
          <w:szCs w:val="32"/>
        </w:rPr>
        <w:tab/>
      </w:r>
      <w:r w:rsidR="009B7EE8">
        <w:rPr>
          <w:rFonts w:ascii="Arial" w:hAnsi="Arial" w:cs="Arial"/>
          <w:b/>
          <w:sz w:val="32"/>
          <w:szCs w:val="32"/>
        </w:rPr>
        <w:tab/>
      </w:r>
      <w:r w:rsidR="009B7EE8">
        <w:rPr>
          <w:rFonts w:ascii="Arial" w:hAnsi="Arial" w:cs="Arial"/>
          <w:b/>
          <w:sz w:val="32"/>
          <w:szCs w:val="32"/>
        </w:rPr>
        <w:tab/>
      </w:r>
      <w:r w:rsidR="009B7EE8">
        <w:rPr>
          <w:rFonts w:ascii="Arial" w:hAnsi="Arial" w:cs="Arial"/>
          <w:b/>
          <w:sz w:val="32"/>
          <w:szCs w:val="32"/>
        </w:rPr>
        <w:tab/>
      </w:r>
      <w:r w:rsidR="009B7EE8">
        <w:rPr>
          <w:rFonts w:ascii="Arial" w:hAnsi="Arial" w:cs="Arial"/>
          <w:b/>
          <w:sz w:val="32"/>
          <w:szCs w:val="32"/>
        </w:rPr>
        <w:tab/>
        <w:t>№ 185</w:t>
      </w:r>
    </w:p>
    <w:p w:rsidR="00CE0CB9" w:rsidRPr="005F7867" w:rsidRDefault="00CE0CB9" w:rsidP="00CE0CB9">
      <w:pPr>
        <w:jc w:val="center"/>
        <w:rPr>
          <w:rFonts w:ascii="Arial" w:hAnsi="Arial" w:cs="Arial"/>
          <w:b/>
          <w:sz w:val="32"/>
          <w:szCs w:val="32"/>
        </w:rPr>
      </w:pPr>
    </w:p>
    <w:p w:rsidR="00CE0CB9" w:rsidRDefault="00CE0CB9" w:rsidP="00CE0CB9">
      <w:pPr>
        <w:tabs>
          <w:tab w:val="center" w:pos="4677"/>
          <w:tab w:val="left" w:pos="6014"/>
        </w:tabs>
        <w:jc w:val="center"/>
        <w:rPr>
          <w:rFonts w:ascii="Arial" w:hAnsi="Arial" w:cs="Arial"/>
          <w:b/>
          <w:sz w:val="32"/>
          <w:szCs w:val="32"/>
        </w:rPr>
      </w:pPr>
      <w:r w:rsidRPr="005F7867">
        <w:rPr>
          <w:rFonts w:ascii="Arial" w:hAnsi="Arial" w:cs="Arial"/>
          <w:b/>
          <w:sz w:val="32"/>
          <w:szCs w:val="32"/>
        </w:rPr>
        <w:t>РЕШЕНИЕ</w:t>
      </w:r>
    </w:p>
    <w:p w:rsidR="00CE0CB9" w:rsidRPr="005F7867" w:rsidRDefault="00CE0CB9" w:rsidP="00CE0CB9">
      <w:pPr>
        <w:tabs>
          <w:tab w:val="center" w:pos="4677"/>
          <w:tab w:val="left" w:pos="6014"/>
        </w:tabs>
        <w:jc w:val="center"/>
        <w:rPr>
          <w:rFonts w:ascii="Arial" w:hAnsi="Arial" w:cs="Arial"/>
          <w:b/>
          <w:sz w:val="32"/>
          <w:szCs w:val="32"/>
        </w:rPr>
      </w:pPr>
    </w:p>
    <w:p w:rsidR="00CE0CB9" w:rsidRDefault="00CE0CB9" w:rsidP="00CE0CB9">
      <w:pPr>
        <w:tabs>
          <w:tab w:val="center" w:pos="4677"/>
          <w:tab w:val="left" w:pos="6014"/>
        </w:tabs>
        <w:jc w:val="center"/>
        <w:rPr>
          <w:rFonts w:ascii="Arial" w:hAnsi="Arial" w:cs="Arial"/>
          <w:sz w:val="25"/>
          <w:szCs w:val="25"/>
        </w:rPr>
      </w:pPr>
    </w:p>
    <w:p w:rsidR="00CE0CB9" w:rsidRPr="005F7867" w:rsidRDefault="00CE0CB9" w:rsidP="00CE0CB9">
      <w:pPr>
        <w:tabs>
          <w:tab w:val="center" w:pos="4677"/>
          <w:tab w:val="left" w:pos="6014"/>
        </w:tabs>
        <w:jc w:val="center"/>
        <w:rPr>
          <w:rFonts w:ascii="Arial" w:hAnsi="Arial" w:cs="Arial"/>
          <w:b/>
          <w:sz w:val="32"/>
          <w:szCs w:val="32"/>
        </w:rPr>
      </w:pPr>
      <w:r w:rsidRPr="005F7867">
        <w:rPr>
          <w:rFonts w:ascii="Arial" w:hAnsi="Arial" w:cs="Arial"/>
          <w:b/>
          <w:sz w:val="32"/>
          <w:szCs w:val="32"/>
        </w:rPr>
        <w:t xml:space="preserve">О внесении изменений и дополнений в Устав </w:t>
      </w:r>
      <w:proofErr w:type="gramStart"/>
      <w:r w:rsidRPr="005F7867">
        <w:rPr>
          <w:rFonts w:ascii="Arial" w:hAnsi="Arial" w:cs="Arial"/>
          <w:b/>
          <w:sz w:val="32"/>
          <w:szCs w:val="32"/>
        </w:rPr>
        <w:t>муниципального</w:t>
      </w:r>
      <w:proofErr w:type="gramEnd"/>
      <w:r w:rsidRPr="005F7867">
        <w:rPr>
          <w:rFonts w:ascii="Arial" w:hAnsi="Arial" w:cs="Arial"/>
          <w:b/>
          <w:sz w:val="32"/>
          <w:szCs w:val="32"/>
        </w:rPr>
        <w:t xml:space="preserve"> образования </w:t>
      </w:r>
      <w:r>
        <w:rPr>
          <w:rFonts w:ascii="Arial" w:hAnsi="Arial" w:cs="Arial"/>
          <w:b/>
          <w:sz w:val="32"/>
          <w:szCs w:val="32"/>
        </w:rPr>
        <w:t>Сергиевский</w:t>
      </w:r>
      <w:r w:rsidRPr="005F7867">
        <w:rPr>
          <w:rFonts w:ascii="Arial" w:hAnsi="Arial" w:cs="Arial"/>
          <w:b/>
          <w:sz w:val="32"/>
          <w:szCs w:val="32"/>
        </w:rPr>
        <w:t xml:space="preserve"> сельсовет Первомайского района Оренбургской области</w:t>
      </w:r>
    </w:p>
    <w:p w:rsidR="00CE0CB9" w:rsidRPr="005F7867" w:rsidRDefault="00CE0CB9" w:rsidP="00CE0CB9">
      <w:pPr>
        <w:jc w:val="center"/>
        <w:rPr>
          <w:rFonts w:ascii="Arial" w:hAnsi="Arial" w:cs="Arial"/>
          <w:b/>
          <w:sz w:val="32"/>
          <w:szCs w:val="32"/>
        </w:rPr>
      </w:pPr>
    </w:p>
    <w:p w:rsidR="00AC488B" w:rsidRPr="000370EE" w:rsidRDefault="00AC488B" w:rsidP="00AC488B">
      <w:pPr>
        <w:ind w:firstLine="708"/>
        <w:jc w:val="both"/>
        <w:rPr>
          <w:rFonts w:ascii="Arial" w:hAnsi="Arial" w:cs="Arial"/>
        </w:rPr>
      </w:pPr>
      <w:bookmarkStart w:id="0" w:name="_GoBack"/>
      <w:bookmarkEnd w:id="0"/>
      <w:r w:rsidRPr="000370EE">
        <w:rPr>
          <w:rFonts w:ascii="Arial" w:hAnsi="Arial" w:cs="Arial"/>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w:t>
      </w:r>
      <w:r w:rsidR="00CE0CB9">
        <w:rPr>
          <w:rFonts w:ascii="Arial" w:hAnsi="Arial" w:cs="Arial"/>
        </w:rPr>
        <w:t>Сергиевский</w:t>
      </w:r>
      <w:r w:rsidRPr="000370EE">
        <w:rPr>
          <w:rFonts w:ascii="Arial" w:hAnsi="Arial" w:cs="Arial"/>
        </w:rPr>
        <w:t xml:space="preserve"> сельсовет Первомайского района Оренбургской области  </w:t>
      </w:r>
      <w:proofErr w:type="gramStart"/>
      <w:r w:rsidRPr="000370EE">
        <w:rPr>
          <w:rFonts w:ascii="Arial" w:hAnsi="Arial" w:cs="Arial"/>
        </w:rPr>
        <w:t>Р</w:t>
      </w:r>
      <w:proofErr w:type="gramEnd"/>
      <w:r w:rsidRPr="000370EE">
        <w:rPr>
          <w:rFonts w:ascii="Arial" w:hAnsi="Arial" w:cs="Arial"/>
        </w:rPr>
        <w:t xml:space="preserve"> Е Ш И Л :</w:t>
      </w:r>
    </w:p>
    <w:p w:rsidR="00AC488B" w:rsidRPr="000370EE" w:rsidRDefault="00AC488B" w:rsidP="00AC488B">
      <w:pPr>
        <w:ind w:firstLine="709"/>
        <w:jc w:val="both"/>
        <w:rPr>
          <w:rFonts w:ascii="Arial" w:hAnsi="Arial" w:cs="Arial"/>
        </w:rPr>
      </w:pPr>
      <w:r w:rsidRPr="000370EE">
        <w:rPr>
          <w:rFonts w:ascii="Arial" w:hAnsi="Arial" w:cs="Arial"/>
        </w:rPr>
        <w:t xml:space="preserve">1. Внести  изменения и дополнения в  Устав муниципального образования  </w:t>
      </w:r>
      <w:r w:rsidR="00CE0CB9">
        <w:rPr>
          <w:rFonts w:ascii="Arial" w:hAnsi="Arial" w:cs="Arial"/>
        </w:rPr>
        <w:t>Сергиевский</w:t>
      </w:r>
      <w:r w:rsidRPr="000370EE">
        <w:rPr>
          <w:rFonts w:ascii="Arial" w:hAnsi="Arial" w:cs="Arial"/>
        </w:rPr>
        <w:t xml:space="preserve"> сельсовет Первомайского района Оренбургской области согласно приложению. </w:t>
      </w:r>
    </w:p>
    <w:p w:rsidR="00AC488B" w:rsidRPr="000370EE" w:rsidRDefault="00AC488B" w:rsidP="00AC488B">
      <w:pPr>
        <w:autoSpaceDE w:val="0"/>
        <w:autoSpaceDN w:val="0"/>
        <w:adjustRightInd w:val="0"/>
        <w:ind w:firstLine="709"/>
        <w:jc w:val="both"/>
        <w:rPr>
          <w:rFonts w:ascii="Arial" w:hAnsi="Arial" w:cs="Arial"/>
        </w:rPr>
      </w:pPr>
      <w:r w:rsidRPr="000370EE">
        <w:rPr>
          <w:rFonts w:ascii="Arial" w:hAnsi="Arial" w:cs="Arial"/>
        </w:rPr>
        <w:t xml:space="preserve">2. Главе муниципального образования </w:t>
      </w:r>
      <w:r w:rsidR="00CE0CB9">
        <w:rPr>
          <w:rFonts w:ascii="Arial" w:hAnsi="Arial" w:cs="Arial"/>
        </w:rPr>
        <w:t>Сергиевский</w:t>
      </w:r>
      <w:r w:rsidR="00CE0CB9" w:rsidRPr="000370EE">
        <w:rPr>
          <w:rFonts w:ascii="Arial" w:hAnsi="Arial" w:cs="Arial"/>
        </w:rPr>
        <w:t xml:space="preserve"> </w:t>
      </w:r>
      <w:r w:rsidRPr="000370EE">
        <w:rPr>
          <w:rFonts w:ascii="Arial" w:hAnsi="Arial" w:cs="Arial"/>
        </w:rPr>
        <w:t xml:space="preserve">сельсовет Первомайского района Оренбургской области  </w:t>
      </w:r>
      <w:proofErr w:type="spellStart"/>
      <w:r w:rsidR="0009079D">
        <w:rPr>
          <w:rFonts w:ascii="Arial" w:hAnsi="Arial" w:cs="Arial"/>
        </w:rPr>
        <w:t>Примасудовой</w:t>
      </w:r>
      <w:proofErr w:type="spellEnd"/>
      <w:r w:rsidR="0009079D">
        <w:rPr>
          <w:rFonts w:ascii="Arial" w:hAnsi="Arial" w:cs="Arial"/>
        </w:rPr>
        <w:t xml:space="preserve"> Натальи Алексеевны </w:t>
      </w:r>
      <w:r w:rsidRPr="000370EE">
        <w:rPr>
          <w:rFonts w:ascii="Arial" w:hAnsi="Arial" w:cs="Arial"/>
        </w:rPr>
        <w:t>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w:t>
      </w:r>
    </w:p>
    <w:p w:rsidR="00AC488B" w:rsidRDefault="00AC488B" w:rsidP="00AC488B">
      <w:pPr>
        <w:autoSpaceDE w:val="0"/>
        <w:autoSpaceDN w:val="0"/>
        <w:adjustRightInd w:val="0"/>
        <w:ind w:firstLine="540"/>
        <w:jc w:val="both"/>
        <w:rPr>
          <w:rFonts w:ascii="Arial" w:hAnsi="Arial" w:cs="Arial"/>
        </w:rPr>
      </w:pPr>
      <w:r w:rsidRPr="000370EE">
        <w:rPr>
          <w:rFonts w:ascii="Arial" w:hAnsi="Arial" w:cs="Arial"/>
        </w:rPr>
        <w:t xml:space="preserve">3. Глава муниципального образования </w:t>
      </w:r>
      <w:r w:rsidR="00CE0CB9">
        <w:rPr>
          <w:rFonts w:ascii="Arial" w:hAnsi="Arial" w:cs="Arial"/>
        </w:rPr>
        <w:t>Сергиевский</w:t>
      </w:r>
      <w:r w:rsidRPr="000370EE">
        <w:rPr>
          <w:rFonts w:ascii="Arial" w:hAnsi="Arial" w:cs="Arial"/>
        </w:rPr>
        <w:t xml:space="preserve"> сельсовет Первомайского района Оренбургской области  </w:t>
      </w:r>
      <w:proofErr w:type="spellStart"/>
      <w:r w:rsidR="0009079D">
        <w:rPr>
          <w:rFonts w:ascii="Arial" w:hAnsi="Arial" w:cs="Arial"/>
        </w:rPr>
        <w:t>Примасудова</w:t>
      </w:r>
      <w:proofErr w:type="spellEnd"/>
      <w:r w:rsidR="0009079D">
        <w:rPr>
          <w:rFonts w:ascii="Arial" w:hAnsi="Arial" w:cs="Arial"/>
        </w:rPr>
        <w:t xml:space="preserve"> Наталья Алексеевна </w:t>
      </w:r>
      <w:r w:rsidRPr="000370EE">
        <w:rPr>
          <w:rFonts w:ascii="Arial" w:hAnsi="Arial" w:cs="Arial"/>
        </w:rPr>
        <w:t>обязан</w:t>
      </w:r>
      <w:r w:rsidR="0009079D">
        <w:rPr>
          <w:rFonts w:ascii="Arial" w:hAnsi="Arial" w:cs="Arial"/>
        </w:rPr>
        <w:t>а</w:t>
      </w:r>
      <w:r w:rsidRPr="000370EE">
        <w:rPr>
          <w:rFonts w:ascii="Arial" w:hAnsi="Arial" w:cs="Arial"/>
        </w:rPr>
        <w:t xml:space="preserve"> обнародовать зарегистрированное решение о внесении изменений и дополнений в Устав  в течение семи дней со дня его поступления из Управления Министерства юстиции Российской Федерации по Оренбургской области.</w:t>
      </w:r>
    </w:p>
    <w:p w:rsidR="00AC488B" w:rsidRPr="00AC488B" w:rsidRDefault="00AC488B" w:rsidP="00AC488B">
      <w:pPr>
        <w:autoSpaceDE w:val="0"/>
        <w:autoSpaceDN w:val="0"/>
        <w:adjustRightInd w:val="0"/>
        <w:ind w:firstLine="540"/>
        <w:jc w:val="both"/>
        <w:rPr>
          <w:rFonts w:ascii="Arial" w:hAnsi="Arial" w:cs="Arial"/>
        </w:rPr>
      </w:pPr>
      <w:r w:rsidRPr="00AC488B">
        <w:rPr>
          <w:rFonts w:ascii="Arial" w:hAnsi="Arial" w:cs="Arial"/>
        </w:rPr>
        <w:t xml:space="preserve">4. Направить сведения об обнародовании решения о внесении изменений и дополнений в Устав в Управление </w:t>
      </w:r>
      <w:r w:rsidR="005141FA" w:rsidRPr="000370EE">
        <w:rPr>
          <w:rFonts w:ascii="Arial" w:hAnsi="Arial" w:cs="Arial"/>
        </w:rPr>
        <w:t>Министерства юстиции Российской Федерации по Оренбургской области</w:t>
      </w:r>
      <w:r w:rsidRPr="00AC488B">
        <w:rPr>
          <w:rFonts w:ascii="Arial" w:hAnsi="Arial" w:cs="Arial"/>
        </w:rPr>
        <w:t xml:space="preserve"> в течение 10 дней после дня его обнародования.</w:t>
      </w:r>
    </w:p>
    <w:p w:rsidR="00AC488B" w:rsidRPr="000370EE" w:rsidRDefault="00AC488B" w:rsidP="00AC488B">
      <w:pPr>
        <w:autoSpaceDE w:val="0"/>
        <w:autoSpaceDN w:val="0"/>
        <w:adjustRightInd w:val="0"/>
        <w:ind w:firstLine="540"/>
        <w:jc w:val="both"/>
        <w:rPr>
          <w:rFonts w:ascii="Arial" w:hAnsi="Arial" w:cs="Arial"/>
        </w:rPr>
      </w:pPr>
      <w:r>
        <w:rPr>
          <w:rFonts w:ascii="Arial" w:hAnsi="Arial" w:cs="Arial"/>
        </w:rPr>
        <w:t>5</w:t>
      </w:r>
      <w:r w:rsidRPr="000370EE">
        <w:rPr>
          <w:rFonts w:ascii="Arial" w:hAnsi="Arial" w:cs="Arial"/>
        </w:rPr>
        <w:t>. Настоящее решение вступает в силу после его государственной регистрации и обнародования.</w:t>
      </w:r>
    </w:p>
    <w:p w:rsidR="00CE0CB9" w:rsidRPr="000370EE" w:rsidRDefault="00AC488B" w:rsidP="0009079D">
      <w:pPr>
        <w:ind w:firstLine="540"/>
        <w:jc w:val="both"/>
        <w:rPr>
          <w:rFonts w:ascii="Arial" w:hAnsi="Arial" w:cs="Arial"/>
          <w:color w:val="000000"/>
        </w:rPr>
      </w:pPr>
      <w:r>
        <w:rPr>
          <w:rFonts w:ascii="Arial" w:hAnsi="Arial" w:cs="Arial"/>
        </w:rPr>
        <w:t>6</w:t>
      </w:r>
      <w:r w:rsidR="00CE0CB9" w:rsidRPr="00CE0CB9">
        <w:rPr>
          <w:rFonts w:ascii="Arial" w:hAnsi="Arial" w:cs="Arial"/>
        </w:rPr>
        <w:t xml:space="preserve"> </w:t>
      </w:r>
      <w:proofErr w:type="gramStart"/>
      <w:r w:rsidR="00CE0CB9" w:rsidRPr="00341BE4">
        <w:rPr>
          <w:rFonts w:ascii="Arial" w:hAnsi="Arial" w:cs="Arial"/>
        </w:rPr>
        <w:t>Контроль за</w:t>
      </w:r>
      <w:proofErr w:type="gramEnd"/>
      <w:r w:rsidR="00CE0CB9" w:rsidRPr="00341BE4">
        <w:rPr>
          <w:rFonts w:ascii="Arial" w:hAnsi="Arial" w:cs="Arial"/>
        </w:rPr>
        <w:t xml:space="preserve"> исполнением настоящего решения возложить на  постоянную депутатскую комиссию, по вопросам социальной политики и местного самоуправления муниципального образования </w:t>
      </w:r>
      <w:r w:rsidR="00CE0CB9">
        <w:rPr>
          <w:rFonts w:ascii="Arial" w:hAnsi="Arial" w:cs="Arial"/>
        </w:rPr>
        <w:t>Сергиевский</w:t>
      </w:r>
      <w:r w:rsidR="00CE0CB9" w:rsidRPr="00341BE4">
        <w:rPr>
          <w:rFonts w:ascii="Arial" w:hAnsi="Arial" w:cs="Arial"/>
        </w:rPr>
        <w:t xml:space="preserve"> сельсовет Первомайского района Оренбургской области.</w:t>
      </w:r>
    </w:p>
    <w:p w:rsidR="00CE0CB9" w:rsidRPr="000370EE" w:rsidRDefault="00CE0CB9" w:rsidP="00CE0CB9">
      <w:pPr>
        <w:shd w:val="clear" w:color="auto" w:fill="FFFFFF"/>
        <w:spacing w:line="322" w:lineRule="exact"/>
        <w:ind w:right="29"/>
        <w:jc w:val="both"/>
        <w:rPr>
          <w:rFonts w:ascii="Arial" w:hAnsi="Arial" w:cs="Arial"/>
          <w:color w:val="000000"/>
        </w:rPr>
      </w:pPr>
      <w:r w:rsidRPr="000370EE">
        <w:rPr>
          <w:rFonts w:ascii="Arial" w:hAnsi="Arial" w:cs="Arial"/>
          <w:color w:val="000000"/>
        </w:rPr>
        <w:t xml:space="preserve">Глава </w:t>
      </w:r>
      <w:proofErr w:type="gramStart"/>
      <w:r w:rsidRPr="000370EE">
        <w:rPr>
          <w:rFonts w:ascii="Arial" w:hAnsi="Arial" w:cs="Arial"/>
          <w:color w:val="000000"/>
        </w:rPr>
        <w:t>муниципал</w:t>
      </w:r>
      <w:r w:rsidR="0009079D">
        <w:rPr>
          <w:rFonts w:ascii="Arial" w:hAnsi="Arial" w:cs="Arial"/>
          <w:color w:val="000000"/>
        </w:rPr>
        <w:t>ьного</w:t>
      </w:r>
      <w:proofErr w:type="gramEnd"/>
      <w:r w:rsidR="0009079D">
        <w:rPr>
          <w:rFonts w:ascii="Arial" w:hAnsi="Arial" w:cs="Arial"/>
          <w:color w:val="000000"/>
        </w:rPr>
        <w:t xml:space="preserve"> образования </w:t>
      </w:r>
    </w:p>
    <w:p w:rsidR="00CE0CB9" w:rsidRPr="000370EE" w:rsidRDefault="00CE0CB9" w:rsidP="00CE0CB9">
      <w:pPr>
        <w:shd w:val="clear" w:color="auto" w:fill="FFFFFF"/>
        <w:spacing w:line="322" w:lineRule="exact"/>
        <w:ind w:right="29"/>
        <w:jc w:val="both"/>
        <w:rPr>
          <w:rFonts w:ascii="Arial" w:hAnsi="Arial" w:cs="Arial"/>
          <w:color w:val="000000"/>
        </w:rPr>
      </w:pPr>
      <w:r w:rsidRPr="000370EE">
        <w:rPr>
          <w:rFonts w:ascii="Arial" w:hAnsi="Arial" w:cs="Arial"/>
          <w:color w:val="000000"/>
        </w:rPr>
        <w:t>Председатель Совета депутатов</w:t>
      </w:r>
      <w:r w:rsidRPr="000370EE">
        <w:rPr>
          <w:rFonts w:ascii="Arial" w:hAnsi="Arial" w:cs="Arial"/>
          <w:color w:val="000000"/>
        </w:rPr>
        <w:tab/>
      </w:r>
      <w:r w:rsidRPr="000370EE">
        <w:rPr>
          <w:rFonts w:ascii="Arial" w:hAnsi="Arial" w:cs="Arial"/>
          <w:color w:val="000000"/>
        </w:rPr>
        <w:tab/>
      </w:r>
      <w:r w:rsidRPr="000370EE">
        <w:rPr>
          <w:rFonts w:ascii="Arial" w:hAnsi="Arial" w:cs="Arial"/>
          <w:color w:val="000000"/>
        </w:rPr>
        <w:tab/>
        <w:t xml:space="preserve">                     </w:t>
      </w:r>
      <w:r>
        <w:rPr>
          <w:rFonts w:ascii="Arial" w:hAnsi="Arial" w:cs="Arial"/>
          <w:color w:val="000000"/>
        </w:rPr>
        <w:tab/>
      </w:r>
      <w:r w:rsidRPr="000370EE">
        <w:rPr>
          <w:rFonts w:ascii="Arial" w:hAnsi="Arial" w:cs="Arial"/>
          <w:color w:val="000000"/>
        </w:rPr>
        <w:t xml:space="preserve"> </w:t>
      </w:r>
      <w:proofErr w:type="spellStart"/>
      <w:r>
        <w:rPr>
          <w:rFonts w:ascii="Arial" w:hAnsi="Arial" w:cs="Arial"/>
          <w:color w:val="000000"/>
        </w:rPr>
        <w:t>Н.А.Примасудова</w:t>
      </w:r>
      <w:proofErr w:type="spellEnd"/>
      <w:r w:rsidRPr="000370EE">
        <w:rPr>
          <w:rFonts w:ascii="Arial" w:hAnsi="Arial" w:cs="Arial"/>
          <w:color w:val="000000"/>
        </w:rPr>
        <w:t xml:space="preserve">                 </w:t>
      </w:r>
    </w:p>
    <w:p w:rsidR="00CE0CB9" w:rsidRPr="000370EE" w:rsidRDefault="00CE0CB9" w:rsidP="00CE0CB9">
      <w:pPr>
        <w:shd w:val="clear" w:color="auto" w:fill="FFFFFF"/>
        <w:spacing w:line="322" w:lineRule="exact"/>
        <w:ind w:right="29"/>
        <w:jc w:val="both"/>
        <w:rPr>
          <w:rFonts w:ascii="Arial" w:hAnsi="Arial" w:cs="Arial"/>
          <w:color w:val="000000"/>
          <w:sz w:val="28"/>
          <w:szCs w:val="28"/>
        </w:rPr>
      </w:pPr>
    </w:p>
    <w:tbl>
      <w:tblPr>
        <w:tblW w:w="3752" w:type="dxa"/>
        <w:jc w:val="right"/>
        <w:tblLook w:val="04A0" w:firstRow="1" w:lastRow="0" w:firstColumn="1" w:lastColumn="0" w:noHBand="0" w:noVBand="1"/>
      </w:tblPr>
      <w:tblGrid>
        <w:gridCol w:w="3752"/>
      </w:tblGrid>
      <w:tr w:rsidR="005141FA" w:rsidRPr="00944F7D" w:rsidTr="00BB089C">
        <w:trPr>
          <w:trHeight w:val="2695"/>
          <w:jc w:val="right"/>
        </w:trPr>
        <w:tc>
          <w:tcPr>
            <w:tcW w:w="3752" w:type="dxa"/>
          </w:tcPr>
          <w:p w:rsidR="005141FA" w:rsidRPr="00944F7D" w:rsidRDefault="005141FA" w:rsidP="00BB089C">
            <w:pPr>
              <w:jc w:val="both"/>
              <w:rPr>
                <w:rFonts w:ascii="Arial" w:hAnsi="Arial" w:cs="Arial"/>
              </w:rPr>
            </w:pPr>
            <w:r w:rsidRPr="00944F7D">
              <w:rPr>
                <w:rFonts w:ascii="Arial" w:hAnsi="Arial" w:cs="Arial"/>
              </w:rPr>
              <w:lastRenderedPageBreak/>
              <w:t xml:space="preserve">                                                                     </w:t>
            </w:r>
          </w:p>
          <w:p w:rsidR="005141FA" w:rsidRPr="00944F7D" w:rsidRDefault="005141FA" w:rsidP="00BB089C">
            <w:pPr>
              <w:jc w:val="both"/>
              <w:rPr>
                <w:rFonts w:ascii="Arial" w:hAnsi="Arial" w:cs="Arial"/>
              </w:rPr>
            </w:pPr>
            <w:r w:rsidRPr="00944F7D">
              <w:rPr>
                <w:rFonts w:ascii="Arial" w:hAnsi="Arial" w:cs="Arial"/>
              </w:rPr>
              <w:t xml:space="preserve"> Приложение к решению Совета депутатов </w:t>
            </w:r>
            <w:proofErr w:type="gramStart"/>
            <w:r w:rsidRPr="00944F7D">
              <w:rPr>
                <w:rFonts w:ascii="Arial" w:hAnsi="Arial" w:cs="Arial"/>
              </w:rPr>
              <w:t>муниципального</w:t>
            </w:r>
            <w:proofErr w:type="gramEnd"/>
            <w:r w:rsidRPr="00944F7D">
              <w:rPr>
                <w:rFonts w:ascii="Arial" w:hAnsi="Arial" w:cs="Arial"/>
              </w:rPr>
              <w:t xml:space="preserve"> образования</w:t>
            </w:r>
          </w:p>
          <w:p w:rsidR="005141FA" w:rsidRPr="00944F7D" w:rsidRDefault="00CE0CB9" w:rsidP="00BB089C">
            <w:pPr>
              <w:jc w:val="both"/>
              <w:rPr>
                <w:rFonts w:ascii="Arial" w:hAnsi="Arial" w:cs="Arial"/>
              </w:rPr>
            </w:pPr>
            <w:r>
              <w:rPr>
                <w:rFonts w:ascii="Arial" w:hAnsi="Arial" w:cs="Arial"/>
              </w:rPr>
              <w:t>Сергиевский</w:t>
            </w:r>
            <w:r w:rsidR="005141FA" w:rsidRPr="00944F7D">
              <w:rPr>
                <w:rFonts w:ascii="Arial" w:hAnsi="Arial" w:cs="Arial"/>
              </w:rPr>
              <w:t xml:space="preserve"> сельсовет Первомайского района Оренбургской области от </w:t>
            </w:r>
            <w:r>
              <w:rPr>
                <w:rFonts w:ascii="Arial" w:hAnsi="Arial" w:cs="Arial"/>
              </w:rPr>
              <w:t xml:space="preserve">04.09.2020 № </w:t>
            </w:r>
            <w:r w:rsidR="009B7EE8">
              <w:rPr>
                <w:rFonts w:ascii="Arial" w:hAnsi="Arial" w:cs="Arial"/>
              </w:rPr>
              <w:t>185</w:t>
            </w:r>
          </w:p>
          <w:p w:rsidR="005141FA" w:rsidRPr="00944F7D" w:rsidRDefault="005141FA" w:rsidP="00BB089C">
            <w:pPr>
              <w:jc w:val="both"/>
              <w:rPr>
                <w:rFonts w:ascii="Arial" w:hAnsi="Arial" w:cs="Arial"/>
                <w:b/>
              </w:rPr>
            </w:pPr>
          </w:p>
        </w:tc>
      </w:tr>
    </w:tbl>
    <w:p w:rsidR="005141FA" w:rsidRPr="00944F7D" w:rsidRDefault="005141FA" w:rsidP="005141FA">
      <w:pPr>
        <w:jc w:val="both"/>
        <w:rPr>
          <w:rFonts w:ascii="Arial" w:hAnsi="Arial" w:cs="Arial"/>
          <w:b/>
        </w:rPr>
      </w:pPr>
    </w:p>
    <w:p w:rsidR="005141FA" w:rsidRPr="00944F7D" w:rsidRDefault="005141FA" w:rsidP="005141FA">
      <w:pPr>
        <w:jc w:val="both"/>
        <w:rPr>
          <w:rFonts w:ascii="Arial" w:hAnsi="Arial" w:cs="Arial"/>
          <w:b/>
        </w:rPr>
      </w:pPr>
    </w:p>
    <w:p w:rsidR="005141FA" w:rsidRPr="00944F7D" w:rsidRDefault="005141FA" w:rsidP="005141FA">
      <w:pPr>
        <w:jc w:val="center"/>
        <w:rPr>
          <w:rFonts w:ascii="Arial" w:hAnsi="Arial" w:cs="Arial"/>
          <w:b/>
          <w:bCs/>
        </w:rPr>
      </w:pPr>
      <w:r w:rsidRPr="00944F7D">
        <w:rPr>
          <w:rFonts w:ascii="Arial" w:hAnsi="Arial" w:cs="Arial"/>
          <w:b/>
          <w:bCs/>
        </w:rPr>
        <w:t>Изменения и дополнения,</w:t>
      </w:r>
    </w:p>
    <w:p w:rsidR="005141FA" w:rsidRPr="00944F7D" w:rsidRDefault="005141FA" w:rsidP="005141FA">
      <w:pPr>
        <w:jc w:val="center"/>
        <w:rPr>
          <w:rFonts w:ascii="Arial" w:hAnsi="Arial" w:cs="Arial"/>
          <w:b/>
          <w:bCs/>
        </w:rPr>
      </w:pPr>
      <w:proofErr w:type="gramStart"/>
      <w:r w:rsidRPr="00944F7D">
        <w:rPr>
          <w:rFonts w:ascii="Arial" w:hAnsi="Arial" w:cs="Arial"/>
          <w:b/>
          <w:bCs/>
        </w:rPr>
        <w:t>вносимые</w:t>
      </w:r>
      <w:proofErr w:type="gramEnd"/>
      <w:r w:rsidRPr="00944F7D">
        <w:rPr>
          <w:rFonts w:ascii="Arial" w:hAnsi="Arial" w:cs="Arial"/>
          <w:b/>
          <w:bCs/>
        </w:rPr>
        <w:t xml:space="preserve"> в Устав муниципального образования</w:t>
      </w:r>
    </w:p>
    <w:p w:rsidR="005141FA" w:rsidRPr="00944F7D" w:rsidRDefault="00CE0CB9" w:rsidP="005141FA">
      <w:pPr>
        <w:jc w:val="center"/>
        <w:rPr>
          <w:rFonts w:ascii="Arial" w:hAnsi="Arial" w:cs="Arial"/>
          <w:b/>
          <w:bCs/>
        </w:rPr>
      </w:pPr>
      <w:r>
        <w:rPr>
          <w:rFonts w:ascii="Arial" w:hAnsi="Arial" w:cs="Arial"/>
          <w:b/>
          <w:bCs/>
        </w:rPr>
        <w:t xml:space="preserve">Сергиевский </w:t>
      </w:r>
      <w:r w:rsidR="005141FA" w:rsidRPr="00944F7D">
        <w:rPr>
          <w:rFonts w:ascii="Arial" w:hAnsi="Arial" w:cs="Arial"/>
          <w:b/>
          <w:bCs/>
        </w:rPr>
        <w:t>сельсовет Первомайского района Оренбургской области</w:t>
      </w:r>
    </w:p>
    <w:p w:rsidR="005141FA" w:rsidRPr="00944F7D" w:rsidRDefault="005141FA" w:rsidP="005141FA">
      <w:pPr>
        <w:jc w:val="center"/>
        <w:rPr>
          <w:rFonts w:ascii="Arial" w:hAnsi="Arial" w:cs="Arial"/>
          <w:b/>
          <w:bCs/>
        </w:rPr>
      </w:pPr>
    </w:p>
    <w:p w:rsidR="005141FA" w:rsidRPr="00944F7D" w:rsidRDefault="005141FA" w:rsidP="005141FA">
      <w:pPr>
        <w:jc w:val="both"/>
        <w:rPr>
          <w:rFonts w:ascii="Arial" w:hAnsi="Arial" w:cs="Arial"/>
          <w:bCs/>
        </w:rPr>
      </w:pPr>
    </w:p>
    <w:p w:rsidR="005141FA" w:rsidRPr="00944F7D" w:rsidRDefault="005141FA" w:rsidP="005141FA">
      <w:pPr>
        <w:jc w:val="both"/>
        <w:rPr>
          <w:rFonts w:ascii="Arial" w:hAnsi="Arial" w:cs="Arial"/>
          <w:b/>
        </w:rPr>
      </w:pPr>
      <w:r w:rsidRPr="00944F7D">
        <w:rPr>
          <w:rFonts w:ascii="Arial" w:hAnsi="Arial" w:cs="Arial"/>
          <w:b/>
        </w:rPr>
        <w:t xml:space="preserve">Внести следующие изменения и дополнения в  Устав муниципального образования  </w:t>
      </w:r>
      <w:r w:rsidR="00CE0CB9">
        <w:rPr>
          <w:rFonts w:ascii="Arial" w:hAnsi="Arial" w:cs="Arial"/>
          <w:b/>
        </w:rPr>
        <w:t>Сергиевский</w:t>
      </w:r>
      <w:r w:rsidRPr="00944F7D">
        <w:rPr>
          <w:rFonts w:ascii="Arial" w:hAnsi="Arial" w:cs="Arial"/>
          <w:b/>
        </w:rPr>
        <w:t xml:space="preserve"> сельсовет Первомайского района Оренбургской области:</w:t>
      </w:r>
    </w:p>
    <w:p w:rsidR="0009079D" w:rsidRPr="0009079D" w:rsidRDefault="0009079D" w:rsidP="0009079D">
      <w:pPr>
        <w:jc w:val="both"/>
        <w:rPr>
          <w:rFonts w:ascii="Arial" w:hAnsi="Arial" w:cs="Arial"/>
          <w:b/>
        </w:rPr>
      </w:pPr>
    </w:p>
    <w:p w:rsidR="0009079D" w:rsidRPr="0009079D" w:rsidRDefault="0009079D" w:rsidP="0009079D">
      <w:pPr>
        <w:numPr>
          <w:ilvl w:val="0"/>
          <w:numId w:val="2"/>
        </w:numPr>
        <w:spacing w:line="276" w:lineRule="auto"/>
        <w:contextualSpacing/>
        <w:jc w:val="both"/>
        <w:rPr>
          <w:rFonts w:ascii="Arial" w:hAnsi="Arial" w:cs="Arial"/>
        </w:rPr>
      </w:pPr>
      <w:r w:rsidRPr="0009079D">
        <w:rPr>
          <w:rFonts w:ascii="Arial" w:hAnsi="Arial" w:cs="Arial"/>
        </w:rPr>
        <w:t>Часть 2 статьи 5 дополнить пунктом 17 следующего содержания:</w:t>
      </w:r>
    </w:p>
    <w:p w:rsidR="0009079D" w:rsidRPr="0009079D" w:rsidRDefault="0009079D" w:rsidP="0009079D">
      <w:pPr>
        <w:autoSpaceDE w:val="0"/>
        <w:autoSpaceDN w:val="0"/>
        <w:adjustRightInd w:val="0"/>
        <w:jc w:val="both"/>
        <w:rPr>
          <w:rFonts w:ascii="Arial" w:eastAsia="Calibri" w:hAnsi="Arial" w:cs="Arial"/>
          <w:lang w:eastAsia="en-US"/>
        </w:rPr>
      </w:pPr>
      <w:r w:rsidRPr="0009079D">
        <w:rPr>
          <w:rFonts w:ascii="Arial" w:hAnsi="Arial" w:cs="Arial"/>
        </w:rPr>
        <w:t xml:space="preserve">«17) </w:t>
      </w:r>
      <w:r w:rsidRPr="0009079D">
        <w:rPr>
          <w:rFonts w:ascii="Arial" w:eastAsia="Calibri" w:hAnsi="Arial" w:cs="Arial"/>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09079D">
        <w:rPr>
          <w:rFonts w:ascii="Arial" w:eastAsia="Calibri" w:hAnsi="Arial" w:cs="Arial"/>
          <w:lang w:eastAsia="en-US"/>
        </w:rPr>
        <w:t>.»</w:t>
      </w:r>
      <w:proofErr w:type="gramEnd"/>
    </w:p>
    <w:p w:rsidR="0009079D" w:rsidRPr="0009079D" w:rsidRDefault="0009079D" w:rsidP="0009079D">
      <w:pPr>
        <w:autoSpaceDE w:val="0"/>
        <w:autoSpaceDN w:val="0"/>
        <w:adjustRightInd w:val="0"/>
        <w:jc w:val="both"/>
        <w:rPr>
          <w:rFonts w:ascii="Arial" w:hAnsi="Arial" w:cs="Arial"/>
        </w:rPr>
      </w:pPr>
    </w:p>
    <w:p w:rsidR="0009079D" w:rsidRPr="0009079D" w:rsidRDefault="0009079D" w:rsidP="0009079D">
      <w:pPr>
        <w:numPr>
          <w:ilvl w:val="0"/>
          <w:numId w:val="2"/>
        </w:numPr>
        <w:spacing w:line="276" w:lineRule="auto"/>
        <w:contextualSpacing/>
        <w:jc w:val="both"/>
        <w:rPr>
          <w:rFonts w:ascii="Arial" w:hAnsi="Arial" w:cs="Arial"/>
        </w:rPr>
      </w:pPr>
      <w:r w:rsidRPr="0009079D">
        <w:rPr>
          <w:rFonts w:ascii="Arial" w:hAnsi="Arial" w:cs="Arial"/>
        </w:rPr>
        <w:t>Часть 11 статьи 24 изложить в следующей редакции:</w:t>
      </w:r>
    </w:p>
    <w:p w:rsidR="0009079D" w:rsidRPr="0009079D" w:rsidRDefault="0009079D" w:rsidP="0009079D">
      <w:pPr>
        <w:jc w:val="both"/>
        <w:rPr>
          <w:rFonts w:ascii="Arial" w:eastAsia="Calibri" w:hAnsi="Arial" w:cs="Arial"/>
          <w:lang w:eastAsia="en-US"/>
        </w:rPr>
      </w:pPr>
      <w:r w:rsidRPr="0009079D">
        <w:rPr>
          <w:rFonts w:ascii="Arial" w:eastAsia="Calibri" w:hAnsi="Arial" w:cs="Arial"/>
          <w:sz w:val="22"/>
          <w:lang w:eastAsia="en-US"/>
        </w:rPr>
        <w:t>«</w:t>
      </w:r>
      <w:r w:rsidRPr="0009079D">
        <w:rPr>
          <w:rFonts w:ascii="Arial" w:eastAsia="Calibri" w:hAnsi="Arial" w:cs="Arial"/>
          <w:lang w:eastAsia="en-US"/>
        </w:rPr>
        <w:t>11. 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09079D">
        <w:rPr>
          <w:rFonts w:ascii="Arial" w:eastAsia="Calibri" w:hAnsi="Arial" w:cs="Arial"/>
          <w:lang w:eastAsia="en-US"/>
        </w:rPr>
        <w:t>за</w:t>
      </w:r>
      <w:proofErr w:type="gramEnd"/>
      <w:r w:rsidRPr="0009079D">
        <w:rPr>
          <w:rFonts w:ascii="Arial" w:eastAsia="Calibri" w:hAnsi="Arial" w:cs="Arial"/>
          <w:lang w:eastAsia="en-US"/>
        </w:rPr>
        <w:t xml:space="preserve"> отчетным.</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roofErr w:type="gramStart"/>
      <w:r w:rsidRPr="0009079D">
        <w:rPr>
          <w:rFonts w:ascii="Arial" w:eastAsia="Calibri" w:hAnsi="Arial" w:cs="Arial"/>
          <w:lang w:eastAsia="en-US"/>
        </w:rPr>
        <w:t>.»</w:t>
      </w:r>
      <w:proofErr w:type="gramEnd"/>
    </w:p>
    <w:p w:rsidR="0009079D" w:rsidRPr="0009079D" w:rsidRDefault="0009079D" w:rsidP="0009079D">
      <w:pPr>
        <w:spacing w:line="276" w:lineRule="auto"/>
        <w:ind w:left="720"/>
        <w:contextualSpacing/>
        <w:jc w:val="both"/>
        <w:rPr>
          <w:rFonts w:ascii="Arial" w:hAnsi="Arial" w:cs="Arial"/>
        </w:rPr>
      </w:pPr>
    </w:p>
    <w:p w:rsidR="0009079D" w:rsidRPr="0009079D" w:rsidRDefault="0009079D" w:rsidP="0009079D">
      <w:pPr>
        <w:numPr>
          <w:ilvl w:val="0"/>
          <w:numId w:val="2"/>
        </w:numPr>
        <w:spacing w:line="276" w:lineRule="auto"/>
        <w:contextualSpacing/>
        <w:jc w:val="both"/>
        <w:rPr>
          <w:rFonts w:ascii="Arial" w:hAnsi="Arial" w:cs="Arial"/>
        </w:rPr>
      </w:pPr>
      <w:r w:rsidRPr="0009079D">
        <w:rPr>
          <w:rFonts w:ascii="Arial" w:hAnsi="Arial" w:cs="Arial"/>
        </w:rPr>
        <w:t>Статью 24 дополнить частью 12 следующего содержания:</w:t>
      </w:r>
    </w:p>
    <w:p w:rsidR="0009079D" w:rsidRPr="0009079D" w:rsidRDefault="0009079D" w:rsidP="0009079D">
      <w:pPr>
        <w:autoSpaceDE w:val="0"/>
        <w:autoSpaceDN w:val="0"/>
        <w:adjustRightInd w:val="0"/>
        <w:jc w:val="both"/>
        <w:rPr>
          <w:rFonts w:ascii="Arial" w:eastAsia="Calibri" w:hAnsi="Arial" w:cs="Arial"/>
          <w:lang w:eastAsia="en-US"/>
        </w:rPr>
      </w:pPr>
      <w:r w:rsidRPr="0009079D">
        <w:rPr>
          <w:rFonts w:ascii="Arial" w:hAnsi="Arial" w:cs="Arial"/>
        </w:rPr>
        <w:t xml:space="preserve">«12. </w:t>
      </w:r>
      <w:proofErr w:type="gramStart"/>
      <w:r w:rsidRPr="0009079D">
        <w:rPr>
          <w:rFonts w:ascii="Arial" w:eastAsia="Calibri" w:hAnsi="Arial" w:cs="Arial"/>
          <w:lang w:eastAsia="en-US"/>
        </w:rPr>
        <w:t xml:space="preserve">Лицо, замещающее муниципальную должность депутата Совета депутатов сельсовета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w:t>
      </w:r>
      <w:r w:rsidRPr="0009079D">
        <w:rPr>
          <w:rFonts w:ascii="Arial" w:eastAsia="Calibri" w:hAnsi="Arial" w:cs="Arial"/>
          <w:lang w:eastAsia="en-US"/>
        </w:rPr>
        <w:lastRenderedPageBreak/>
        <w:t xml:space="preserve">совершения в течение отчетного периода сделок, предусмотренных </w:t>
      </w:r>
      <w:hyperlink r:id="rId6" w:history="1">
        <w:r w:rsidRPr="0009079D">
          <w:rPr>
            <w:rFonts w:ascii="Arial" w:eastAsia="Calibri" w:hAnsi="Arial" w:cs="Arial"/>
            <w:lang w:eastAsia="en-US"/>
          </w:rPr>
          <w:t>частью</w:t>
        </w:r>
        <w:proofErr w:type="gramEnd"/>
        <w:r w:rsidRPr="0009079D">
          <w:rPr>
            <w:rFonts w:ascii="Arial" w:eastAsia="Calibri" w:hAnsi="Arial" w:cs="Arial"/>
            <w:lang w:eastAsia="en-US"/>
          </w:rPr>
          <w:t xml:space="preserve"> 1 статьи 3</w:t>
        </w:r>
      </w:hyperlink>
      <w:r w:rsidRPr="0009079D">
        <w:rPr>
          <w:rFonts w:ascii="Arial" w:eastAsia="Calibri" w:hAnsi="Arial" w:cs="Arial"/>
          <w:lang w:eastAsia="en-US"/>
        </w:rPr>
        <w:t xml:space="preserve"> Федерального закона от 3 декабря 2012 года N 230-ФЗ «О </w:t>
      </w:r>
      <w:proofErr w:type="gramStart"/>
      <w:r w:rsidRPr="0009079D">
        <w:rPr>
          <w:rFonts w:ascii="Arial" w:eastAsia="Calibri" w:hAnsi="Arial" w:cs="Arial"/>
          <w:lang w:eastAsia="en-US"/>
        </w:rPr>
        <w:t>контроле</w:t>
      </w:r>
      <w:proofErr w:type="gramEnd"/>
      <w:r w:rsidRPr="0009079D">
        <w:rPr>
          <w:rFonts w:ascii="Arial" w:eastAsia="Calibri" w:hAnsi="Arial" w:cs="Arial"/>
          <w:lang w:eastAsia="en-US"/>
        </w:rPr>
        <w:t xml:space="preserve"> за соответствием расходов лиц, замещающих государственные должности, и иных лиц их доходам».</w:t>
      </w:r>
    </w:p>
    <w:p w:rsidR="0009079D" w:rsidRPr="0009079D" w:rsidRDefault="0009079D" w:rsidP="0009079D">
      <w:pPr>
        <w:autoSpaceDE w:val="0"/>
        <w:autoSpaceDN w:val="0"/>
        <w:adjustRightInd w:val="0"/>
        <w:jc w:val="both"/>
        <w:rPr>
          <w:rFonts w:ascii="Arial" w:eastAsia="Calibri" w:hAnsi="Arial" w:cs="Arial"/>
          <w:lang w:eastAsia="en-US"/>
        </w:rPr>
      </w:pPr>
      <w:r w:rsidRPr="0009079D">
        <w:rPr>
          <w:rFonts w:ascii="Arial" w:eastAsia="Calibri" w:hAnsi="Arial" w:cs="Arial"/>
          <w:lang w:eastAsia="en-US"/>
        </w:rPr>
        <w:t xml:space="preserve">       </w:t>
      </w:r>
      <w:proofErr w:type="gramStart"/>
      <w:r w:rsidRPr="0009079D">
        <w:rPr>
          <w:rFonts w:ascii="Arial" w:eastAsia="Calibri" w:hAnsi="Arial" w:cs="Arial"/>
          <w:lang w:eastAsia="en-US"/>
        </w:rPr>
        <w:t xml:space="preserve">В случае, если в течение отчетного периода такие сделки не совершались, указанное лицо направляет Губернатору Оренбургской области </w:t>
      </w:r>
      <w:hyperlink r:id="rId7" w:history="1">
        <w:r w:rsidRPr="0009079D">
          <w:rPr>
            <w:rFonts w:ascii="Arial" w:eastAsia="Calibri" w:hAnsi="Arial" w:cs="Arial"/>
            <w:lang w:eastAsia="en-US"/>
          </w:rPr>
          <w:t>уведомление</w:t>
        </w:r>
      </w:hyperlink>
      <w:r w:rsidRPr="0009079D">
        <w:rPr>
          <w:rFonts w:ascii="Arial" w:eastAsia="Calibri" w:hAnsi="Arial" w:cs="Arial"/>
          <w:lang w:eastAsia="en-US"/>
        </w:rPr>
        <w:t>, составленное по форме, установленной законом Оренбургской области, в сроки, предусмотренные для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roofErr w:type="gramEnd"/>
    </w:p>
    <w:p w:rsidR="0009079D" w:rsidRPr="0009079D" w:rsidRDefault="0009079D" w:rsidP="0009079D">
      <w:pPr>
        <w:autoSpaceDE w:val="0"/>
        <w:autoSpaceDN w:val="0"/>
        <w:adjustRightInd w:val="0"/>
        <w:jc w:val="both"/>
        <w:rPr>
          <w:rFonts w:ascii="Arial" w:eastAsia="Calibri" w:hAnsi="Arial" w:cs="Arial"/>
          <w:lang w:eastAsia="en-US"/>
        </w:rPr>
      </w:pPr>
    </w:p>
    <w:p w:rsidR="0009079D" w:rsidRPr="0009079D" w:rsidRDefault="0009079D" w:rsidP="0009079D">
      <w:pPr>
        <w:numPr>
          <w:ilvl w:val="0"/>
          <w:numId w:val="2"/>
        </w:numPr>
        <w:autoSpaceDE w:val="0"/>
        <w:autoSpaceDN w:val="0"/>
        <w:adjustRightInd w:val="0"/>
        <w:contextualSpacing/>
        <w:jc w:val="both"/>
        <w:rPr>
          <w:rFonts w:ascii="Arial" w:eastAsia="Calibri" w:hAnsi="Arial" w:cs="Arial"/>
          <w:lang w:eastAsia="en-US"/>
        </w:rPr>
      </w:pPr>
      <w:r w:rsidRPr="0009079D">
        <w:rPr>
          <w:rFonts w:ascii="Arial" w:eastAsia="Calibri" w:hAnsi="Arial" w:cs="Arial"/>
          <w:lang w:eastAsia="en-US"/>
        </w:rPr>
        <w:t>Часть 4 статьи 26 изложить в следующей редакции:</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«4. Глава сельсовета не вправе:</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1) заниматься предпринимательской деятельностью лично или через доверенных лиц;</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2) участвовать в управлении коммерческой или некоммерческой организацией, за исключением следующих случаев:</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w:t>
      </w:r>
      <w:proofErr w:type="gramStart"/>
      <w:r w:rsidRPr="0009079D">
        <w:rPr>
          <w:rFonts w:ascii="Arial" w:eastAsia="Calibri" w:hAnsi="Arial"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w:t>
      </w:r>
      <w:proofErr w:type="gramStart"/>
      <w:r w:rsidRPr="0009079D">
        <w:rPr>
          <w:rFonts w:ascii="Arial" w:eastAsia="Calibri" w:hAnsi="Arial" w:cs="Arial"/>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09079D">
        <w:rPr>
          <w:rFonts w:ascii="Arial" w:eastAsia="Calibri" w:hAnsi="Arial" w:cs="Arial"/>
          <w:lang w:eastAsia="en-US"/>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Оренбургской области;</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д) иные случаи, предусмотренные федеральными законами;</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09079D">
        <w:rPr>
          <w:rFonts w:ascii="Arial" w:eastAsia="Calibri" w:hAnsi="Arial" w:cs="Arial"/>
          <w:lang w:eastAsia="en-US"/>
        </w:rPr>
        <w:t>.»</w:t>
      </w:r>
      <w:proofErr w:type="gramEnd"/>
    </w:p>
    <w:p w:rsidR="0009079D" w:rsidRPr="0009079D" w:rsidRDefault="0009079D" w:rsidP="0009079D">
      <w:pPr>
        <w:jc w:val="both"/>
        <w:rPr>
          <w:rFonts w:ascii="Arial" w:eastAsia="Calibri" w:hAnsi="Arial" w:cs="Arial"/>
          <w:lang w:eastAsia="en-US"/>
        </w:rPr>
      </w:pPr>
    </w:p>
    <w:p w:rsidR="0009079D" w:rsidRPr="0009079D" w:rsidRDefault="0009079D" w:rsidP="0009079D">
      <w:pPr>
        <w:numPr>
          <w:ilvl w:val="0"/>
          <w:numId w:val="2"/>
        </w:numPr>
        <w:jc w:val="both"/>
        <w:rPr>
          <w:rFonts w:ascii="Arial" w:eastAsia="Calibri" w:hAnsi="Arial" w:cs="Arial"/>
          <w:lang w:eastAsia="en-US"/>
        </w:rPr>
      </w:pPr>
      <w:r w:rsidRPr="0009079D">
        <w:rPr>
          <w:rFonts w:ascii="Arial" w:eastAsia="Calibri" w:hAnsi="Arial" w:cs="Arial"/>
          <w:lang w:eastAsia="en-US"/>
        </w:rPr>
        <w:t>Часть 12 статьи 26 изложить в следующей редакции:</w:t>
      </w:r>
    </w:p>
    <w:p w:rsidR="0009079D" w:rsidRPr="0009079D" w:rsidRDefault="0009079D" w:rsidP="0009079D">
      <w:pPr>
        <w:jc w:val="both"/>
        <w:rPr>
          <w:rFonts w:ascii="Arial" w:eastAsia="Calibri" w:hAnsi="Arial" w:cs="Arial"/>
          <w:lang w:eastAsia="en-US"/>
        </w:rPr>
      </w:pPr>
      <w:r w:rsidRPr="0009079D">
        <w:rPr>
          <w:rFonts w:ascii="Arial" w:eastAsia="Calibri" w:hAnsi="Arial" w:cs="Arial"/>
          <w:sz w:val="22"/>
          <w:lang w:eastAsia="en-US"/>
        </w:rPr>
        <w:t>«</w:t>
      </w:r>
      <w:r w:rsidRPr="0009079D">
        <w:rPr>
          <w:rFonts w:ascii="Arial" w:eastAsia="Calibri" w:hAnsi="Arial" w:cs="Arial"/>
          <w:lang w:eastAsia="en-US"/>
        </w:rPr>
        <w:t>12.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09079D">
        <w:rPr>
          <w:rFonts w:ascii="Arial" w:eastAsia="Calibri" w:hAnsi="Arial" w:cs="Arial"/>
          <w:lang w:eastAsia="en-US"/>
        </w:rPr>
        <w:t>за</w:t>
      </w:r>
      <w:proofErr w:type="gramEnd"/>
      <w:r w:rsidRPr="0009079D">
        <w:rPr>
          <w:rFonts w:ascii="Arial" w:eastAsia="Calibri" w:hAnsi="Arial" w:cs="Arial"/>
          <w:lang w:eastAsia="en-US"/>
        </w:rPr>
        <w:t xml:space="preserve"> отчетным.</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w:t>
      </w:r>
      <w:r w:rsidRPr="0009079D">
        <w:rPr>
          <w:rFonts w:ascii="Arial" w:eastAsia="Calibri" w:hAnsi="Arial" w:cs="Arial"/>
          <w:i/>
          <w:lang w:eastAsia="en-US"/>
        </w:rPr>
        <w:t xml:space="preserve"> </w:t>
      </w:r>
      <w:r w:rsidRPr="0009079D">
        <w:rPr>
          <w:rFonts w:ascii="Arial" w:eastAsia="Calibri" w:hAnsi="Arial" w:cs="Arial"/>
          <w:lang w:eastAsia="en-US"/>
        </w:rPr>
        <w:t>предоставляются для опубликования средствам массовой информации в порядке, определяемом решением Совета депутатов</w:t>
      </w:r>
      <w:proofErr w:type="gramStart"/>
      <w:r w:rsidRPr="0009079D">
        <w:rPr>
          <w:rFonts w:ascii="Arial" w:eastAsia="Calibri" w:hAnsi="Arial" w:cs="Arial"/>
          <w:lang w:eastAsia="en-US"/>
        </w:rPr>
        <w:t>.»</w:t>
      </w:r>
      <w:proofErr w:type="gramEnd"/>
    </w:p>
    <w:p w:rsidR="0009079D" w:rsidRPr="0009079D" w:rsidRDefault="0009079D" w:rsidP="0009079D">
      <w:pPr>
        <w:jc w:val="both"/>
        <w:rPr>
          <w:rFonts w:ascii="Arial" w:eastAsia="Calibri" w:hAnsi="Arial" w:cs="Arial"/>
          <w:lang w:eastAsia="en-US"/>
        </w:rPr>
      </w:pPr>
    </w:p>
    <w:p w:rsidR="0009079D" w:rsidRPr="0009079D" w:rsidRDefault="0009079D" w:rsidP="0009079D">
      <w:pPr>
        <w:numPr>
          <w:ilvl w:val="0"/>
          <w:numId w:val="2"/>
        </w:numPr>
        <w:jc w:val="both"/>
        <w:rPr>
          <w:rFonts w:ascii="Arial" w:eastAsia="Calibri" w:hAnsi="Arial" w:cs="Arial"/>
          <w:lang w:eastAsia="en-US"/>
        </w:rPr>
      </w:pPr>
      <w:r w:rsidRPr="0009079D">
        <w:rPr>
          <w:rFonts w:ascii="Arial" w:eastAsia="Calibri" w:hAnsi="Arial" w:cs="Arial"/>
          <w:lang w:eastAsia="en-US"/>
        </w:rPr>
        <w:t>Пункт 2 части 1 статьи 38 изложить в следующей редакции:</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«2) участвовать в управлении коммерческой или некоммерческой организацией, за исключением следующих случаев:</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w:t>
      </w:r>
      <w:proofErr w:type="gramStart"/>
      <w:r w:rsidRPr="0009079D">
        <w:rPr>
          <w:rFonts w:ascii="Arial" w:eastAsia="Calibri" w:hAnsi="Arial"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w:t>
      </w:r>
      <w:proofErr w:type="gramStart"/>
      <w:r w:rsidRPr="0009079D">
        <w:rPr>
          <w:rFonts w:ascii="Arial" w:eastAsia="Calibri" w:hAnsi="Arial" w:cs="Arial"/>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09079D">
        <w:rPr>
          <w:rFonts w:ascii="Arial" w:eastAsia="Calibri" w:hAnsi="Arial" w:cs="Arial"/>
          <w:lang w:eastAsia="en-US"/>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09079D">
        <w:rPr>
          <w:rFonts w:ascii="Arial" w:eastAsia="Calibri" w:hAnsi="Arial" w:cs="Arial"/>
          <w:lang w:eastAsia="en-US"/>
        </w:rPr>
        <w:t xml:space="preserve"> </w:t>
      </w:r>
      <w:proofErr w:type="gramStart"/>
      <w:r w:rsidRPr="0009079D">
        <w:rPr>
          <w:rFonts w:ascii="Arial" w:eastAsia="Calibri" w:hAnsi="Arial" w:cs="Arial"/>
          <w:lang w:eastAsia="en-US"/>
        </w:rPr>
        <w:t>порядке</w:t>
      </w:r>
      <w:proofErr w:type="gramEnd"/>
      <w:r w:rsidRPr="0009079D">
        <w:rPr>
          <w:rFonts w:ascii="Arial" w:eastAsia="Calibri" w:hAnsi="Arial" w:cs="Arial"/>
          <w:lang w:eastAsia="en-US"/>
        </w:rPr>
        <w:t>, установленном законом субъекта Российской Федерации;</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079D" w:rsidRPr="0009079D" w:rsidRDefault="0009079D" w:rsidP="0009079D">
      <w:pPr>
        <w:jc w:val="both"/>
        <w:rPr>
          <w:rFonts w:ascii="Arial" w:eastAsia="Calibri" w:hAnsi="Arial" w:cs="Arial"/>
          <w:lang w:eastAsia="en-US"/>
        </w:rPr>
      </w:pPr>
      <w:r w:rsidRPr="0009079D">
        <w:rPr>
          <w:rFonts w:ascii="Arial" w:eastAsia="Calibri" w:hAnsi="Arial" w:cs="Arial"/>
          <w:lang w:eastAsia="en-US"/>
        </w:rPr>
        <w:t xml:space="preserve">    д) иные случаи, предусмотренные федеральными законами</w:t>
      </w:r>
      <w:proofErr w:type="gramStart"/>
      <w:r w:rsidRPr="0009079D">
        <w:rPr>
          <w:rFonts w:ascii="Arial" w:eastAsia="Calibri" w:hAnsi="Arial" w:cs="Arial"/>
          <w:lang w:eastAsia="en-US"/>
        </w:rPr>
        <w:t>;»</w:t>
      </w:r>
      <w:proofErr w:type="gramEnd"/>
    </w:p>
    <w:p w:rsidR="0009079D" w:rsidRPr="0009079D" w:rsidRDefault="0009079D" w:rsidP="0009079D">
      <w:pPr>
        <w:jc w:val="both"/>
        <w:rPr>
          <w:rFonts w:ascii="Arial" w:eastAsia="Calibri" w:hAnsi="Arial" w:cs="Arial"/>
          <w:lang w:eastAsia="en-US"/>
        </w:rPr>
      </w:pPr>
    </w:p>
    <w:p w:rsidR="0009079D" w:rsidRPr="0009079D" w:rsidRDefault="0009079D" w:rsidP="0009079D">
      <w:pPr>
        <w:numPr>
          <w:ilvl w:val="0"/>
          <w:numId w:val="2"/>
        </w:numPr>
        <w:jc w:val="both"/>
        <w:rPr>
          <w:rFonts w:ascii="Arial" w:eastAsia="Calibri" w:hAnsi="Arial" w:cs="Arial"/>
          <w:lang w:eastAsia="en-US"/>
        </w:rPr>
      </w:pPr>
      <w:r w:rsidRPr="0009079D">
        <w:rPr>
          <w:rFonts w:ascii="Arial" w:eastAsia="Calibri" w:hAnsi="Arial" w:cs="Arial"/>
          <w:lang w:eastAsia="en-US"/>
        </w:rPr>
        <w:t>Часть 1 статьи 38 дополнить пунктом 2.1  следующего содержания:</w:t>
      </w:r>
    </w:p>
    <w:p w:rsidR="0009079D" w:rsidRPr="0009079D" w:rsidRDefault="0009079D" w:rsidP="0009079D">
      <w:pPr>
        <w:autoSpaceDE w:val="0"/>
        <w:autoSpaceDN w:val="0"/>
        <w:adjustRightInd w:val="0"/>
        <w:jc w:val="both"/>
        <w:rPr>
          <w:rFonts w:ascii="Arial" w:eastAsia="Calibri" w:hAnsi="Arial" w:cs="Arial"/>
          <w:lang w:eastAsia="en-US"/>
        </w:rPr>
      </w:pPr>
      <w:r w:rsidRPr="0009079D">
        <w:rPr>
          <w:rFonts w:ascii="Arial" w:hAnsi="Arial" w:cs="Arial"/>
        </w:rPr>
        <w:t xml:space="preserve">«2.1) </w:t>
      </w:r>
      <w:r w:rsidRPr="0009079D">
        <w:rPr>
          <w:rFonts w:ascii="Arial" w:eastAsia="Calibri" w:hAnsi="Arial" w:cs="Arial"/>
          <w:lang w:eastAsia="en-US"/>
        </w:rPr>
        <w:t>заниматься предпринимательской деятельностью лично или через доверенных лиц</w:t>
      </w:r>
      <w:proofErr w:type="gramStart"/>
      <w:r w:rsidRPr="0009079D">
        <w:rPr>
          <w:rFonts w:ascii="Arial" w:eastAsia="Calibri" w:hAnsi="Arial" w:cs="Arial"/>
          <w:lang w:eastAsia="en-US"/>
        </w:rPr>
        <w:t>;»</w:t>
      </w:r>
      <w:proofErr w:type="gramEnd"/>
    </w:p>
    <w:p w:rsidR="0009079D" w:rsidRPr="0009079D" w:rsidRDefault="0009079D" w:rsidP="0009079D"/>
    <w:p w:rsidR="0009079D" w:rsidRPr="0009079D" w:rsidRDefault="0009079D" w:rsidP="0009079D"/>
    <w:p w:rsidR="005141FA" w:rsidRDefault="005141FA"/>
    <w:p w:rsidR="005141FA" w:rsidRDefault="005141FA"/>
    <w:sectPr w:rsidR="005141FA" w:rsidSect="00AC488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62D10"/>
    <w:multiLevelType w:val="hybridMultilevel"/>
    <w:tmpl w:val="1CA2C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AB"/>
    <w:rsid w:val="0009079D"/>
    <w:rsid w:val="000B0143"/>
    <w:rsid w:val="000C35F7"/>
    <w:rsid w:val="000D2208"/>
    <w:rsid w:val="001F3468"/>
    <w:rsid w:val="003720AB"/>
    <w:rsid w:val="005141FA"/>
    <w:rsid w:val="009B7EE8"/>
    <w:rsid w:val="00AC488B"/>
    <w:rsid w:val="00CD7CCF"/>
    <w:rsid w:val="00CE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AC488B"/>
    <w:rPr>
      <w:rFonts w:cs="Calibri"/>
    </w:rPr>
  </w:style>
  <w:style w:type="paragraph" w:styleId="a4">
    <w:name w:val="No Spacing"/>
    <w:link w:val="a3"/>
    <w:uiPriority w:val="1"/>
    <w:qFormat/>
    <w:rsid w:val="00AC488B"/>
    <w:pPr>
      <w:spacing w:after="0" w:line="240" w:lineRule="auto"/>
    </w:pPr>
    <w:rPr>
      <w:rFonts w:cs="Calibri"/>
    </w:rPr>
  </w:style>
  <w:style w:type="paragraph" w:styleId="a5">
    <w:name w:val="List Paragraph"/>
    <w:basedOn w:val="a"/>
    <w:uiPriority w:val="34"/>
    <w:qFormat/>
    <w:rsid w:val="000D220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AC488B"/>
    <w:rPr>
      <w:rFonts w:cs="Calibri"/>
    </w:rPr>
  </w:style>
  <w:style w:type="paragraph" w:styleId="a4">
    <w:name w:val="No Spacing"/>
    <w:link w:val="a3"/>
    <w:uiPriority w:val="1"/>
    <w:qFormat/>
    <w:rsid w:val="00AC488B"/>
    <w:pPr>
      <w:spacing w:after="0" w:line="240" w:lineRule="auto"/>
    </w:pPr>
    <w:rPr>
      <w:rFonts w:cs="Calibri"/>
    </w:rPr>
  </w:style>
  <w:style w:type="paragraph" w:styleId="a5">
    <w:name w:val="List Paragraph"/>
    <w:basedOn w:val="a"/>
    <w:uiPriority w:val="34"/>
    <w:qFormat/>
    <w:rsid w:val="000D220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E5F0A275EDCC9C9848995D7D21E2EAFACE6A09430E4BE64A8DCBEA5BE9BD4BF7A0C421F5CBA0B9F09D2BC609B18A63B83EEB748F9114CA3F92B8FlBw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F0A275EDCC9C984898BDAC47273ABAEE4F79C3DE6B033FC83E5F8E992DEE83D431B5D18B70B9D01D9ED38D419FA7FD2FDB74AF9134ABFlFwB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Виктровна Терехова</dc:creator>
  <cp:keywords/>
  <dc:description/>
  <cp:lastModifiedBy>User</cp:lastModifiedBy>
  <cp:revision>11</cp:revision>
  <cp:lastPrinted>2020-09-01T04:52:00Z</cp:lastPrinted>
  <dcterms:created xsi:type="dcterms:W3CDTF">2019-07-29T11:01:00Z</dcterms:created>
  <dcterms:modified xsi:type="dcterms:W3CDTF">2020-09-01T04:53:00Z</dcterms:modified>
</cp:coreProperties>
</file>