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46" w:rsidRPr="00205F92" w:rsidRDefault="009B2646" w:rsidP="009B2646">
      <w:pPr>
        <w:pStyle w:val="Default"/>
        <w:jc w:val="center"/>
        <w:rPr>
          <w:rFonts w:ascii="Times New Roman" w:hAnsi="Times New Roman"/>
          <w:sz w:val="28"/>
          <w:szCs w:val="40"/>
        </w:rPr>
      </w:pPr>
      <w:r w:rsidRPr="00205F92">
        <w:rPr>
          <w:rFonts w:ascii="Times New Roman" w:hAnsi="Times New Roman"/>
          <w:sz w:val="28"/>
          <w:szCs w:val="40"/>
        </w:rPr>
        <w:t>МЕСТНЫЕ НОРМАТИВЫ ГРАДОСТРОИТЕЛЬНОГО ПРОЕКТИРОВАНИЯ</w:t>
      </w:r>
    </w:p>
    <w:p w:rsidR="009B2646" w:rsidRPr="00205F92" w:rsidRDefault="009B2646" w:rsidP="009B2646">
      <w:pPr>
        <w:pStyle w:val="Default"/>
        <w:rPr>
          <w:rFonts w:ascii="Times New Roman" w:hAnsi="Times New Roman"/>
          <w:sz w:val="28"/>
          <w:szCs w:val="40"/>
        </w:rPr>
      </w:pPr>
    </w:p>
    <w:p w:rsidR="009B2646" w:rsidRPr="00205F92" w:rsidRDefault="009B2646" w:rsidP="009B2646">
      <w:pPr>
        <w:pStyle w:val="Default"/>
        <w:rPr>
          <w:rFonts w:ascii="Times New Roman" w:hAnsi="Times New Roman"/>
          <w:sz w:val="28"/>
          <w:szCs w:val="40"/>
        </w:rPr>
      </w:pPr>
    </w:p>
    <w:p w:rsidR="009B2646" w:rsidRPr="00205F92" w:rsidRDefault="009B2646" w:rsidP="009B2646">
      <w:pPr>
        <w:pStyle w:val="Default"/>
        <w:rPr>
          <w:rFonts w:ascii="Times New Roman" w:hAnsi="Times New Roman"/>
          <w:sz w:val="28"/>
          <w:szCs w:val="40"/>
        </w:rPr>
      </w:pPr>
    </w:p>
    <w:p w:rsidR="009B2646" w:rsidRPr="00205F92" w:rsidRDefault="009B2646" w:rsidP="009B2646">
      <w:pPr>
        <w:pStyle w:val="Default"/>
        <w:rPr>
          <w:rFonts w:ascii="Times New Roman" w:hAnsi="Times New Roman"/>
          <w:sz w:val="28"/>
          <w:szCs w:val="40"/>
        </w:rPr>
      </w:pPr>
    </w:p>
    <w:p w:rsidR="009B2646" w:rsidRPr="00205F92" w:rsidRDefault="009B2646" w:rsidP="009B2646">
      <w:pPr>
        <w:pStyle w:val="Default"/>
        <w:rPr>
          <w:rFonts w:ascii="Times New Roman" w:hAnsi="Times New Roman"/>
          <w:sz w:val="28"/>
          <w:szCs w:val="40"/>
        </w:rPr>
      </w:pPr>
    </w:p>
    <w:p w:rsidR="009B2646" w:rsidRPr="00205F92" w:rsidRDefault="009B2646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  <w:r w:rsidRPr="00205F92">
        <w:rPr>
          <w:rFonts w:ascii="Times New Roman" w:hAnsi="Times New Roman"/>
          <w:sz w:val="28"/>
          <w:szCs w:val="48"/>
        </w:rPr>
        <w:t xml:space="preserve">/ПРОЕКТ/ </w:t>
      </w:r>
    </w:p>
    <w:p w:rsidR="009B2646" w:rsidRPr="00205F92" w:rsidRDefault="009B2646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9B2646" w:rsidRPr="00205F92" w:rsidRDefault="009B2646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9B2646" w:rsidRPr="00205F92" w:rsidRDefault="009B2646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9B2646" w:rsidRPr="00205F92" w:rsidRDefault="009B2646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9B2646" w:rsidRPr="00205F92" w:rsidRDefault="009B2646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9B2646" w:rsidRPr="00205F92" w:rsidRDefault="009B2646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9B2646" w:rsidRPr="00205F92" w:rsidRDefault="009B2646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9B2646" w:rsidRPr="00205F92" w:rsidRDefault="009B2646" w:rsidP="009B2646">
      <w:pPr>
        <w:pStyle w:val="Default"/>
        <w:jc w:val="right"/>
        <w:rPr>
          <w:rFonts w:ascii="Times New Roman" w:hAnsi="Times New Roman" w:cs="Times New Roman"/>
          <w:b/>
          <w:sz w:val="28"/>
          <w:szCs w:val="48"/>
        </w:rPr>
      </w:pPr>
    </w:p>
    <w:p w:rsidR="009B2646" w:rsidRPr="00205F92" w:rsidRDefault="009B2646" w:rsidP="009B2646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B2646" w:rsidRPr="00205F92" w:rsidRDefault="009B2646" w:rsidP="009B2646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5F92">
        <w:rPr>
          <w:rFonts w:ascii="Times New Roman" w:hAnsi="Times New Roman" w:cs="Times New Roman"/>
          <w:b/>
          <w:sz w:val="48"/>
          <w:szCs w:val="48"/>
        </w:rPr>
        <w:t>ГРАДОСТРОИТЕЛЬСТВО.</w:t>
      </w:r>
    </w:p>
    <w:p w:rsidR="000E6709" w:rsidRPr="00205F92" w:rsidRDefault="009B2646" w:rsidP="009B2646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5F92">
        <w:rPr>
          <w:rFonts w:ascii="Times New Roman" w:hAnsi="Times New Roman" w:cs="Times New Roman"/>
          <w:b/>
          <w:sz w:val="48"/>
          <w:szCs w:val="48"/>
        </w:rPr>
        <w:t xml:space="preserve">ПЛАНИРОВКА И ЗАСТРОЙКА </w:t>
      </w:r>
    </w:p>
    <w:p w:rsidR="009B2646" w:rsidRPr="00205F92" w:rsidRDefault="007408B0" w:rsidP="009B2646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МО</w:t>
      </w:r>
      <w:r w:rsidR="009B2646" w:rsidRPr="00205F9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80ADF">
        <w:rPr>
          <w:rFonts w:ascii="Times New Roman" w:hAnsi="Times New Roman" w:cs="Times New Roman"/>
          <w:b/>
          <w:sz w:val="48"/>
          <w:szCs w:val="48"/>
        </w:rPr>
        <w:t>СЕРГИЕВСКИЙ</w:t>
      </w:r>
      <w:r w:rsidR="009B2646" w:rsidRPr="00205F92">
        <w:rPr>
          <w:rFonts w:ascii="Times New Roman" w:hAnsi="Times New Roman" w:cs="Times New Roman"/>
          <w:b/>
          <w:sz w:val="48"/>
          <w:szCs w:val="48"/>
        </w:rPr>
        <w:t xml:space="preserve"> СЕЛЬСОВЕТ </w:t>
      </w:r>
      <w:r w:rsidR="00FC1984" w:rsidRPr="00205F92">
        <w:rPr>
          <w:rFonts w:ascii="Times New Roman" w:hAnsi="Times New Roman" w:cs="Times New Roman"/>
          <w:b/>
          <w:sz w:val="48"/>
          <w:szCs w:val="48"/>
        </w:rPr>
        <w:t>ПЕРВОМАЙСКОГО</w:t>
      </w:r>
      <w:r w:rsidR="009B2646" w:rsidRPr="00205F92">
        <w:rPr>
          <w:rFonts w:ascii="Times New Roman" w:hAnsi="Times New Roman" w:cs="Times New Roman"/>
          <w:b/>
          <w:sz w:val="48"/>
          <w:szCs w:val="48"/>
        </w:rPr>
        <w:t xml:space="preserve"> РАЙОНА</w:t>
      </w:r>
    </w:p>
    <w:p w:rsidR="009B2646" w:rsidRPr="00205F92" w:rsidRDefault="009B2646" w:rsidP="009B264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5F92">
        <w:rPr>
          <w:rFonts w:ascii="Times New Roman" w:hAnsi="Times New Roman" w:cs="Times New Roman"/>
          <w:b/>
          <w:sz w:val="48"/>
          <w:szCs w:val="48"/>
        </w:rPr>
        <w:t>ОРЕНБУРГСКОЙ ОБЛАСТИ</w:t>
      </w:r>
    </w:p>
    <w:p w:rsidR="009B2646" w:rsidRPr="00205F92" w:rsidRDefault="009B2646" w:rsidP="009B2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F92">
        <w:rPr>
          <w:rFonts w:ascii="Times New Roman" w:hAnsi="Times New Roman" w:cs="Times New Roman"/>
          <w:sz w:val="28"/>
          <w:szCs w:val="28"/>
        </w:rPr>
        <w:t>(Том 3: правила и область применения)</w:t>
      </w:r>
    </w:p>
    <w:p w:rsidR="009B2646" w:rsidRPr="00205F92" w:rsidRDefault="009B2646" w:rsidP="009B2646">
      <w:pPr>
        <w:jc w:val="center"/>
        <w:rPr>
          <w:rFonts w:ascii="Times New Roman" w:hAnsi="Times New Roman"/>
          <w:b/>
          <w:sz w:val="48"/>
          <w:szCs w:val="48"/>
        </w:rPr>
      </w:pPr>
    </w:p>
    <w:p w:rsidR="009B2646" w:rsidRPr="00205F92" w:rsidRDefault="009B2646" w:rsidP="009B2646">
      <w:pPr>
        <w:jc w:val="center"/>
        <w:rPr>
          <w:rFonts w:ascii="Times New Roman" w:hAnsi="Times New Roman"/>
          <w:b/>
          <w:sz w:val="48"/>
          <w:szCs w:val="48"/>
        </w:rPr>
      </w:pPr>
    </w:p>
    <w:p w:rsidR="009B2646" w:rsidRPr="00205F92" w:rsidRDefault="009B2646" w:rsidP="009B2646">
      <w:pPr>
        <w:jc w:val="center"/>
        <w:rPr>
          <w:rFonts w:ascii="Times New Roman" w:hAnsi="Times New Roman"/>
          <w:b/>
          <w:sz w:val="48"/>
          <w:szCs w:val="48"/>
        </w:rPr>
      </w:pPr>
    </w:p>
    <w:p w:rsidR="009B2646" w:rsidRPr="00205F92" w:rsidRDefault="009B2646" w:rsidP="009B2646">
      <w:pPr>
        <w:jc w:val="center"/>
        <w:rPr>
          <w:rFonts w:ascii="Times New Roman" w:hAnsi="Times New Roman"/>
          <w:b/>
          <w:sz w:val="48"/>
          <w:szCs w:val="48"/>
        </w:rPr>
      </w:pPr>
    </w:p>
    <w:p w:rsidR="009B2646" w:rsidRPr="00205F92" w:rsidRDefault="009B2646" w:rsidP="009B2646">
      <w:pPr>
        <w:jc w:val="center"/>
        <w:rPr>
          <w:rFonts w:ascii="Times New Roman" w:hAnsi="Times New Roman"/>
          <w:b/>
          <w:sz w:val="48"/>
          <w:szCs w:val="48"/>
        </w:rPr>
      </w:pPr>
    </w:p>
    <w:p w:rsidR="009B2646" w:rsidRPr="00205F92" w:rsidRDefault="009B2646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9B2646" w:rsidRPr="00205F92" w:rsidRDefault="009B2646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9B2646" w:rsidRPr="00205F92" w:rsidRDefault="009B2646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9B2646" w:rsidRPr="00205F92" w:rsidRDefault="009B2646" w:rsidP="009B2646">
      <w:pPr>
        <w:jc w:val="center"/>
        <w:rPr>
          <w:rFonts w:ascii="Times New Roman" w:hAnsi="Times New Roman"/>
          <w:b/>
          <w:sz w:val="24"/>
          <w:szCs w:val="24"/>
        </w:rPr>
      </w:pPr>
      <w:r w:rsidRPr="00205F92">
        <w:rPr>
          <w:rFonts w:ascii="Times New Roman" w:hAnsi="Times New Roman"/>
          <w:sz w:val="24"/>
          <w:szCs w:val="24"/>
        </w:rPr>
        <w:t>2014 г.</w:t>
      </w:r>
      <w:r w:rsidRPr="00205F92">
        <w:rPr>
          <w:rFonts w:ascii="Times New Roman" w:hAnsi="Times New Roman"/>
          <w:b/>
          <w:sz w:val="24"/>
          <w:szCs w:val="24"/>
        </w:rPr>
        <w:br w:type="page"/>
      </w:r>
    </w:p>
    <w:p w:rsidR="00757549" w:rsidRPr="00205F92" w:rsidRDefault="009B2646" w:rsidP="00925F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9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413F0" w:rsidRPr="00205F92" w:rsidRDefault="00E413F0" w:rsidP="00925F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46" w:rsidRPr="00205F92" w:rsidRDefault="009B2646" w:rsidP="00925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3F0" w:rsidRPr="00205F92" w:rsidRDefault="00692819" w:rsidP="00925F07">
      <w:pPr>
        <w:pStyle w:val="11"/>
        <w:tabs>
          <w:tab w:val="right" w:leader="dot" w:pos="9911"/>
        </w:tabs>
        <w:spacing w:after="0"/>
        <w:rPr>
          <w:rFonts w:eastAsiaTheme="minorEastAsia"/>
          <w:noProof/>
          <w:lang w:eastAsia="ru-RU"/>
        </w:rPr>
      </w:pPr>
      <w:r w:rsidRPr="00205F92">
        <w:rPr>
          <w:rFonts w:ascii="Times New Roman" w:hAnsi="Times New Roman" w:cs="Times New Roman"/>
          <w:sz w:val="24"/>
          <w:szCs w:val="24"/>
        </w:rPr>
        <w:fldChar w:fldCharType="begin"/>
      </w:r>
      <w:r w:rsidR="00E413F0" w:rsidRPr="00205F92"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 w:rsidRPr="00205F92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396741770" w:history="1">
        <w:r w:rsidR="00E413F0" w:rsidRPr="00205F92">
          <w:rPr>
            <w:rStyle w:val="ab"/>
            <w:rFonts w:ascii="Times New Roman" w:hAnsi="Times New Roman"/>
            <w:caps/>
            <w:noProof/>
          </w:rPr>
          <w:t>1. Назначение местных нормативов градостроительного проектирования</w:t>
        </w:r>
        <w:r w:rsidR="00E413F0" w:rsidRPr="00205F92">
          <w:rPr>
            <w:noProof/>
            <w:webHidden/>
          </w:rPr>
          <w:tab/>
        </w:r>
        <w:r w:rsidRPr="00205F92">
          <w:rPr>
            <w:noProof/>
            <w:webHidden/>
          </w:rPr>
          <w:fldChar w:fldCharType="begin"/>
        </w:r>
        <w:r w:rsidR="00E413F0" w:rsidRPr="00205F92">
          <w:rPr>
            <w:noProof/>
            <w:webHidden/>
          </w:rPr>
          <w:instrText xml:space="preserve"> PAGEREF _Toc396741770 \h </w:instrText>
        </w:r>
        <w:r w:rsidRPr="00205F92">
          <w:rPr>
            <w:noProof/>
            <w:webHidden/>
          </w:rPr>
        </w:r>
        <w:r w:rsidRPr="00205F92">
          <w:rPr>
            <w:noProof/>
            <w:webHidden/>
          </w:rPr>
          <w:fldChar w:fldCharType="separate"/>
        </w:r>
        <w:r w:rsidR="00F81CB5">
          <w:rPr>
            <w:noProof/>
            <w:webHidden/>
          </w:rPr>
          <w:t>3</w:t>
        </w:r>
        <w:r w:rsidRPr="00205F92">
          <w:rPr>
            <w:noProof/>
            <w:webHidden/>
          </w:rPr>
          <w:fldChar w:fldCharType="end"/>
        </w:r>
      </w:hyperlink>
    </w:p>
    <w:p w:rsidR="00E413F0" w:rsidRPr="00205F92" w:rsidRDefault="00692819" w:rsidP="00925F07">
      <w:pPr>
        <w:pStyle w:val="11"/>
        <w:tabs>
          <w:tab w:val="right" w:leader="dot" w:pos="9911"/>
        </w:tabs>
        <w:spacing w:after="0"/>
        <w:rPr>
          <w:rFonts w:eastAsiaTheme="minorEastAsia"/>
          <w:noProof/>
          <w:lang w:eastAsia="ru-RU"/>
        </w:rPr>
      </w:pPr>
      <w:hyperlink w:anchor="_Toc396741771" w:history="1">
        <w:r w:rsidR="00E413F0" w:rsidRPr="00205F92">
          <w:rPr>
            <w:rStyle w:val="ab"/>
            <w:rFonts w:ascii="Times New Roman" w:hAnsi="Times New Roman" w:cs="Times New Roman"/>
            <w:caps/>
            <w:noProof/>
          </w:rPr>
          <w:t>2. область применения местных нормативо градостроительного проектирования</w:t>
        </w:r>
        <w:r w:rsidR="00E413F0" w:rsidRPr="00205F92">
          <w:rPr>
            <w:noProof/>
            <w:webHidden/>
          </w:rPr>
          <w:tab/>
        </w:r>
        <w:r w:rsidRPr="00205F92">
          <w:rPr>
            <w:noProof/>
            <w:webHidden/>
          </w:rPr>
          <w:fldChar w:fldCharType="begin"/>
        </w:r>
        <w:r w:rsidR="00E413F0" w:rsidRPr="00205F92">
          <w:rPr>
            <w:noProof/>
            <w:webHidden/>
          </w:rPr>
          <w:instrText xml:space="preserve"> PAGEREF _Toc396741771 \h </w:instrText>
        </w:r>
        <w:r w:rsidRPr="00205F92">
          <w:rPr>
            <w:noProof/>
            <w:webHidden/>
          </w:rPr>
        </w:r>
        <w:r w:rsidRPr="00205F92">
          <w:rPr>
            <w:noProof/>
            <w:webHidden/>
          </w:rPr>
          <w:fldChar w:fldCharType="separate"/>
        </w:r>
        <w:r w:rsidR="00F81CB5">
          <w:rPr>
            <w:noProof/>
            <w:webHidden/>
          </w:rPr>
          <w:t>4</w:t>
        </w:r>
        <w:r w:rsidRPr="00205F92">
          <w:rPr>
            <w:noProof/>
            <w:webHidden/>
          </w:rPr>
          <w:fldChar w:fldCharType="end"/>
        </w:r>
      </w:hyperlink>
    </w:p>
    <w:p w:rsidR="00E413F0" w:rsidRPr="00205F92" w:rsidRDefault="00692819" w:rsidP="00925F07">
      <w:pPr>
        <w:pStyle w:val="11"/>
        <w:tabs>
          <w:tab w:val="right" w:leader="dot" w:pos="9911"/>
        </w:tabs>
        <w:spacing w:after="0"/>
        <w:rPr>
          <w:rFonts w:eastAsiaTheme="minorEastAsia"/>
          <w:noProof/>
          <w:lang w:eastAsia="ru-RU"/>
        </w:rPr>
      </w:pPr>
      <w:hyperlink w:anchor="_Toc396741772" w:history="1">
        <w:r w:rsidR="00E413F0" w:rsidRPr="00205F92">
          <w:rPr>
            <w:rStyle w:val="ab"/>
            <w:rFonts w:ascii="Times New Roman" w:hAnsi="Times New Roman"/>
            <w:noProof/>
          </w:rPr>
          <w:t>3. ТЕРМИНЫ И ОПРЕДЕЛЕНИЯ</w:t>
        </w:r>
        <w:r w:rsidR="00E413F0" w:rsidRPr="00205F92">
          <w:rPr>
            <w:noProof/>
            <w:webHidden/>
          </w:rPr>
          <w:tab/>
        </w:r>
        <w:r w:rsidRPr="00205F92">
          <w:rPr>
            <w:noProof/>
            <w:webHidden/>
          </w:rPr>
          <w:fldChar w:fldCharType="begin"/>
        </w:r>
        <w:r w:rsidR="00E413F0" w:rsidRPr="00205F92">
          <w:rPr>
            <w:noProof/>
            <w:webHidden/>
          </w:rPr>
          <w:instrText xml:space="preserve"> PAGEREF _Toc396741772 \h </w:instrText>
        </w:r>
        <w:r w:rsidRPr="00205F92">
          <w:rPr>
            <w:noProof/>
            <w:webHidden/>
          </w:rPr>
        </w:r>
        <w:r w:rsidRPr="00205F92">
          <w:rPr>
            <w:noProof/>
            <w:webHidden/>
          </w:rPr>
          <w:fldChar w:fldCharType="separate"/>
        </w:r>
        <w:r w:rsidR="00F81CB5">
          <w:rPr>
            <w:noProof/>
            <w:webHidden/>
          </w:rPr>
          <w:t>5</w:t>
        </w:r>
        <w:r w:rsidRPr="00205F92">
          <w:rPr>
            <w:noProof/>
            <w:webHidden/>
          </w:rPr>
          <w:fldChar w:fldCharType="end"/>
        </w:r>
      </w:hyperlink>
    </w:p>
    <w:p w:rsidR="00E413F0" w:rsidRPr="00205F92" w:rsidRDefault="00692819" w:rsidP="00925F07">
      <w:pPr>
        <w:pStyle w:val="11"/>
        <w:tabs>
          <w:tab w:val="right" w:leader="dot" w:pos="9911"/>
        </w:tabs>
        <w:spacing w:after="0"/>
        <w:rPr>
          <w:rFonts w:eastAsiaTheme="minorEastAsia"/>
          <w:noProof/>
          <w:lang w:eastAsia="ru-RU"/>
        </w:rPr>
      </w:pPr>
      <w:hyperlink w:anchor="_Toc396741773" w:history="1">
        <w:r w:rsidR="00E413F0" w:rsidRPr="00205F92">
          <w:rPr>
            <w:rStyle w:val="ab"/>
            <w:rFonts w:ascii="Times New Roman" w:hAnsi="Times New Roman"/>
            <w:caps/>
            <w:noProof/>
          </w:rPr>
          <w:t>4. Перечень нормативных документов, используемых при подготовке местных нормативов градос</w:t>
        </w:r>
        <w:r w:rsidR="005B26E3" w:rsidRPr="00205F92">
          <w:rPr>
            <w:rStyle w:val="ab"/>
            <w:rFonts w:ascii="Times New Roman" w:hAnsi="Times New Roman"/>
            <w:caps/>
            <w:noProof/>
          </w:rPr>
          <w:t xml:space="preserve">троительного проектирования </w:t>
        </w:r>
        <w:r w:rsidR="007408B0">
          <w:rPr>
            <w:rStyle w:val="ab"/>
            <w:rFonts w:ascii="Times New Roman" w:hAnsi="Times New Roman"/>
            <w:caps/>
            <w:noProof/>
          </w:rPr>
          <w:t>МО</w:t>
        </w:r>
        <w:r w:rsidR="005348C8">
          <w:rPr>
            <w:rStyle w:val="ab"/>
            <w:rFonts w:ascii="Times New Roman" w:hAnsi="Times New Roman"/>
            <w:caps/>
            <w:noProof/>
          </w:rPr>
          <w:t xml:space="preserve"> СЕРГИЕВСКИЙ</w:t>
        </w:r>
        <w:r w:rsidR="005B26E3" w:rsidRPr="00205F92">
          <w:rPr>
            <w:rStyle w:val="ab"/>
            <w:rFonts w:ascii="Times New Roman" w:hAnsi="Times New Roman"/>
            <w:caps/>
            <w:noProof/>
          </w:rPr>
          <w:t xml:space="preserve"> сельсовет ПЕРВОМАЙСКОГО</w:t>
        </w:r>
        <w:r w:rsidR="00E413F0" w:rsidRPr="00205F92">
          <w:rPr>
            <w:rStyle w:val="ab"/>
            <w:rFonts w:ascii="Times New Roman" w:hAnsi="Times New Roman"/>
            <w:caps/>
            <w:noProof/>
          </w:rPr>
          <w:t xml:space="preserve"> района Оренбургской области</w:t>
        </w:r>
        <w:r w:rsidR="000E4A37">
          <w:rPr>
            <w:noProof/>
            <w:webHidden/>
          </w:rPr>
          <w:tab/>
        </w:r>
        <w:r w:rsidRPr="00205F92">
          <w:rPr>
            <w:noProof/>
            <w:webHidden/>
          </w:rPr>
          <w:fldChar w:fldCharType="begin"/>
        </w:r>
        <w:r w:rsidR="00E413F0" w:rsidRPr="00205F92">
          <w:rPr>
            <w:noProof/>
            <w:webHidden/>
          </w:rPr>
          <w:instrText xml:space="preserve"> PAGEREF _Toc396741773 \h </w:instrText>
        </w:r>
        <w:r w:rsidRPr="00205F92">
          <w:rPr>
            <w:noProof/>
            <w:webHidden/>
          </w:rPr>
        </w:r>
        <w:r w:rsidRPr="00205F92">
          <w:rPr>
            <w:noProof/>
            <w:webHidden/>
          </w:rPr>
          <w:fldChar w:fldCharType="separate"/>
        </w:r>
        <w:r w:rsidR="00F81CB5">
          <w:rPr>
            <w:noProof/>
            <w:webHidden/>
          </w:rPr>
          <w:t>8</w:t>
        </w:r>
        <w:r w:rsidRPr="00205F92">
          <w:rPr>
            <w:noProof/>
            <w:webHidden/>
          </w:rPr>
          <w:fldChar w:fldCharType="end"/>
        </w:r>
      </w:hyperlink>
    </w:p>
    <w:p w:rsidR="009B2646" w:rsidRPr="00205F92" w:rsidRDefault="00692819" w:rsidP="00925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fldChar w:fldCharType="end"/>
      </w:r>
    </w:p>
    <w:p w:rsidR="009B2646" w:rsidRPr="00205F92" w:rsidRDefault="009B2646" w:rsidP="00925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Pr="00205F92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Pr="00205F92" w:rsidRDefault="009B2646">
      <w:pPr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br w:type="page"/>
      </w:r>
    </w:p>
    <w:p w:rsidR="008964ED" w:rsidRPr="005D46B6" w:rsidRDefault="008964ED" w:rsidP="00E413F0">
      <w:pPr>
        <w:pStyle w:val="1"/>
        <w:spacing w:after="120"/>
        <w:jc w:val="center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0" w:name="_Toc396741770"/>
      <w:r w:rsidRPr="00205F92">
        <w:rPr>
          <w:rFonts w:ascii="Times New Roman" w:hAnsi="Times New Roman"/>
          <w:caps/>
          <w:color w:val="auto"/>
          <w:sz w:val="24"/>
          <w:szCs w:val="24"/>
        </w:rPr>
        <w:lastRenderedPageBreak/>
        <w:t xml:space="preserve">1. Назначение местных нормативов градостроительного </w:t>
      </w:r>
      <w:r w:rsidRPr="005D46B6">
        <w:rPr>
          <w:rFonts w:ascii="Times New Roman" w:hAnsi="Times New Roman"/>
          <w:caps/>
          <w:color w:val="auto"/>
          <w:sz w:val="24"/>
          <w:szCs w:val="24"/>
        </w:rPr>
        <w:t>проектирования</w:t>
      </w:r>
      <w:bookmarkEnd w:id="0"/>
    </w:p>
    <w:p w:rsidR="008964ED" w:rsidRPr="005D46B6" w:rsidRDefault="008964ED" w:rsidP="008964ED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D46B6">
        <w:rPr>
          <w:rFonts w:ascii="Times New Roman" w:hAnsi="Times New Roman"/>
          <w:sz w:val="24"/>
          <w:szCs w:val="24"/>
        </w:rPr>
        <w:t xml:space="preserve">1.1 </w:t>
      </w:r>
      <w:r w:rsidRPr="005D46B6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r w:rsidR="007408B0">
        <w:rPr>
          <w:rFonts w:ascii="Times New Roman" w:hAnsi="Times New Roman" w:cs="Times New Roman"/>
          <w:sz w:val="24"/>
          <w:szCs w:val="24"/>
        </w:rPr>
        <w:t>МО</w:t>
      </w:r>
      <w:r w:rsidR="005D46B6" w:rsidRPr="005D46B6">
        <w:rPr>
          <w:rFonts w:ascii="Times New Roman" w:hAnsi="Times New Roman" w:cs="Times New Roman"/>
          <w:sz w:val="24"/>
          <w:szCs w:val="24"/>
        </w:rPr>
        <w:t xml:space="preserve"> </w:t>
      </w:r>
      <w:r w:rsidR="00034097">
        <w:rPr>
          <w:rFonts w:ascii="Times New Roman" w:hAnsi="Times New Roman" w:cs="Times New Roman"/>
          <w:sz w:val="24"/>
          <w:szCs w:val="24"/>
        </w:rPr>
        <w:t>Сергиевский</w:t>
      </w:r>
      <w:r w:rsidR="00356A87" w:rsidRPr="005D46B6">
        <w:rPr>
          <w:rFonts w:ascii="Times New Roman" w:hAnsi="Times New Roman" w:cs="Times New Roman"/>
          <w:sz w:val="24"/>
          <w:szCs w:val="24"/>
        </w:rPr>
        <w:t xml:space="preserve"> </w:t>
      </w:r>
      <w:r w:rsidRPr="005D46B6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356A87" w:rsidRPr="005D46B6">
        <w:rPr>
          <w:rFonts w:ascii="Times New Roman" w:hAnsi="Times New Roman" w:cs="Times New Roman"/>
          <w:sz w:val="24"/>
          <w:szCs w:val="24"/>
        </w:rPr>
        <w:t>Первомайского</w:t>
      </w:r>
      <w:r w:rsidRPr="005D46B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(далее - Нормативы) разработаны в соответствии с Градостроительным кодексом Российской Федерации от 29.12.2004 №190-ФЗ, СП 42.13330.2011 "Свод правил. Градостроительство. Планировка и застройка городских и сельских поселений. Актуализированная редакция СНиП 2.07.01-89*", Федеральным законом от 06.10.2003 года №131-ФЗ "Об общих принципах организации местного самоуправления в РФ", нормативными правовыми актами Оренбургской области о градостроительной деятельности, муниц</w:t>
      </w:r>
      <w:r w:rsidR="003D30A6" w:rsidRPr="005D46B6">
        <w:rPr>
          <w:rFonts w:ascii="Times New Roman" w:hAnsi="Times New Roman" w:cs="Times New Roman"/>
          <w:sz w:val="24"/>
          <w:szCs w:val="24"/>
        </w:rPr>
        <w:t>ипальными правовыми актами МО</w:t>
      </w:r>
      <w:r w:rsidRPr="005D46B6">
        <w:rPr>
          <w:rFonts w:ascii="Times New Roman" w:hAnsi="Times New Roman" w:cs="Times New Roman"/>
          <w:sz w:val="24"/>
          <w:szCs w:val="24"/>
        </w:rPr>
        <w:t xml:space="preserve"> </w:t>
      </w:r>
      <w:r w:rsidR="00034097">
        <w:rPr>
          <w:rFonts w:ascii="Times New Roman" w:hAnsi="Times New Roman" w:cs="Times New Roman"/>
          <w:sz w:val="24"/>
          <w:szCs w:val="24"/>
        </w:rPr>
        <w:t>Сергиевский</w:t>
      </w:r>
      <w:r w:rsidRPr="005D46B6">
        <w:rPr>
          <w:rFonts w:ascii="Times New Roman" w:hAnsi="Times New Roman" w:cs="Times New Roman"/>
          <w:sz w:val="24"/>
          <w:szCs w:val="24"/>
        </w:rPr>
        <w:t xml:space="preserve"> сельсовет о составе и порядке подготовки местных нормативов градостроительного проектирования, иными нормативными правовыми и нормативными техническими документами.</w:t>
      </w:r>
    </w:p>
    <w:p w:rsidR="008964ED" w:rsidRPr="006D0BD4" w:rsidRDefault="008964E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D0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</w:t>
      </w:r>
      <w:r w:rsidR="009E617F" w:rsidRPr="006D0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6D0BD4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7408B0">
        <w:rPr>
          <w:rFonts w:ascii="Times New Roman" w:hAnsi="Times New Roman" w:cs="Times New Roman"/>
          <w:sz w:val="24"/>
          <w:szCs w:val="24"/>
        </w:rPr>
        <w:t>МО</w:t>
      </w:r>
      <w:r w:rsidR="009E617F" w:rsidRPr="006D0BD4">
        <w:rPr>
          <w:rFonts w:ascii="Times New Roman" w:hAnsi="Times New Roman" w:cs="Times New Roman"/>
          <w:sz w:val="24"/>
          <w:szCs w:val="24"/>
        </w:rPr>
        <w:t xml:space="preserve"> </w:t>
      </w:r>
      <w:r w:rsidR="00034097">
        <w:rPr>
          <w:rFonts w:ascii="Times New Roman" w:hAnsi="Times New Roman" w:cs="Times New Roman"/>
          <w:sz w:val="24"/>
          <w:szCs w:val="24"/>
        </w:rPr>
        <w:t>Сергиевский</w:t>
      </w:r>
      <w:r w:rsidR="009E617F" w:rsidRPr="006D0BD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E617F" w:rsidRPr="006D0BD4">
        <w:rPr>
          <w:rFonts w:ascii="Times New Roman" w:hAnsi="Times New Roman"/>
          <w:sz w:val="24"/>
          <w:szCs w:val="24"/>
        </w:rPr>
        <w:t xml:space="preserve"> </w:t>
      </w:r>
      <w:r w:rsidRPr="006D0BD4">
        <w:rPr>
          <w:rFonts w:ascii="Times New Roman" w:hAnsi="Times New Roman"/>
          <w:sz w:val="24"/>
          <w:szCs w:val="24"/>
        </w:rPr>
        <w:t xml:space="preserve">содержат расчетные показатели минимально допустимого уровня обеспеченности объектами местного значения в целях обеспечения благоприятных условий жизнедеятельности населения МО </w:t>
      </w:r>
      <w:r w:rsidR="00034097">
        <w:rPr>
          <w:rFonts w:ascii="Times New Roman" w:hAnsi="Times New Roman" w:cs="Times New Roman"/>
          <w:sz w:val="24"/>
          <w:szCs w:val="24"/>
        </w:rPr>
        <w:t>Сергиевский</w:t>
      </w:r>
      <w:r w:rsidR="00C720E5" w:rsidRPr="006D0BD4">
        <w:rPr>
          <w:rFonts w:ascii="Times New Roman" w:hAnsi="Times New Roman"/>
          <w:sz w:val="24"/>
          <w:szCs w:val="24"/>
        </w:rPr>
        <w:t xml:space="preserve"> </w:t>
      </w:r>
      <w:r w:rsidRPr="006D0BD4">
        <w:rPr>
          <w:rFonts w:ascii="Times New Roman" w:hAnsi="Times New Roman"/>
          <w:sz w:val="24"/>
          <w:szCs w:val="24"/>
        </w:rPr>
        <w:t>сельсовет.</w:t>
      </w:r>
    </w:p>
    <w:p w:rsidR="008964ED" w:rsidRPr="000D323E" w:rsidRDefault="008964ED" w:rsidP="008964ED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</w:t>
      </w:r>
      <w:r w:rsidR="009E617F"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Настоящие нормативы решают следующие основные задачи: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установление минимального набора показателей, расчет которых необходим при разработке документов градостроительного проектирования 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r w:rsidR="00034097">
        <w:rPr>
          <w:rFonts w:ascii="Times New Roman" w:hAnsi="Times New Roman"/>
          <w:sz w:val="24"/>
          <w:szCs w:val="24"/>
        </w:rPr>
        <w:t>Сергиевский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распределение используемых при проектировании показателей на группы по видам градостроительной документации (документам территориального планирования, градостроительного зонирования и документации по планировке территории);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оценки качества градостроительной документации в плане соответствия её решений целям повышения качества жизни населения 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r w:rsidR="00034097">
        <w:rPr>
          <w:rFonts w:ascii="Times New Roman" w:hAnsi="Times New Roman"/>
          <w:sz w:val="24"/>
          <w:szCs w:val="24"/>
        </w:rPr>
        <w:t>Сергиевский</w:t>
      </w:r>
      <w:r w:rsidR="000D323E" w:rsidRPr="000D32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>сельсовет;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постоянного контроля соответствия проектных решений градостроительной документации изменяющимся социально-экономическим условиям территории 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r w:rsidR="00034097">
        <w:rPr>
          <w:rFonts w:ascii="Times New Roman" w:hAnsi="Times New Roman"/>
          <w:sz w:val="24"/>
          <w:szCs w:val="24"/>
        </w:rPr>
        <w:t>Сергиевский</w:t>
      </w:r>
      <w:r w:rsidR="004A04CA" w:rsidRPr="000D32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>сельсовет;</w:t>
      </w:r>
    </w:p>
    <w:p w:rsidR="008964ED" w:rsidRPr="009154C0" w:rsidRDefault="008964ED" w:rsidP="008964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D323E">
        <w:rPr>
          <w:rFonts w:ascii="Times New Roman" w:hAnsi="Times New Roman"/>
          <w:sz w:val="24"/>
          <w:szCs w:val="24"/>
        </w:rPr>
        <w:t xml:space="preserve">1.3 Нормативы, принятые на муниципальном </w:t>
      </w:r>
      <w:r w:rsidRPr="009154C0">
        <w:rPr>
          <w:rFonts w:ascii="Times New Roman" w:hAnsi="Times New Roman"/>
          <w:sz w:val="24"/>
          <w:szCs w:val="24"/>
        </w:rPr>
        <w:t>уровне,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областных нормативах градостроительного проектирования.</w:t>
      </w:r>
    </w:p>
    <w:p w:rsidR="008964ED" w:rsidRPr="009154C0" w:rsidRDefault="008964E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154C0">
        <w:rPr>
          <w:rFonts w:ascii="Times New Roman" w:hAnsi="Times New Roman"/>
          <w:sz w:val="24"/>
          <w:szCs w:val="24"/>
        </w:rPr>
        <w:t xml:space="preserve">1.4 Настоящие Нормативы обязательны для всех субъектов градостроительной деятельности, осуществляющих свою деятельность на территории </w:t>
      </w:r>
      <w:r w:rsidR="00034097">
        <w:rPr>
          <w:rFonts w:ascii="Times New Roman" w:hAnsi="Times New Roman" w:cs="Times New Roman"/>
          <w:sz w:val="24"/>
          <w:szCs w:val="24"/>
        </w:rPr>
        <w:t>Сергиевского</w:t>
      </w:r>
      <w:r w:rsidRPr="009154C0">
        <w:rPr>
          <w:rFonts w:ascii="Times New Roman" w:hAnsi="Times New Roman"/>
          <w:sz w:val="24"/>
          <w:szCs w:val="24"/>
        </w:rPr>
        <w:t xml:space="preserve"> сель</w:t>
      </w:r>
      <w:r w:rsidR="003A11AF" w:rsidRPr="009154C0">
        <w:rPr>
          <w:rFonts w:ascii="Times New Roman" w:hAnsi="Times New Roman"/>
          <w:sz w:val="24"/>
          <w:szCs w:val="24"/>
        </w:rPr>
        <w:t>совета</w:t>
      </w:r>
      <w:r w:rsidRPr="009154C0">
        <w:rPr>
          <w:rFonts w:ascii="Times New Roman" w:hAnsi="Times New Roman"/>
          <w:sz w:val="24"/>
          <w:szCs w:val="24"/>
        </w:rPr>
        <w:t xml:space="preserve"> </w:t>
      </w:r>
      <w:r w:rsidR="00FE7242" w:rsidRPr="009154C0">
        <w:rPr>
          <w:rFonts w:ascii="Times New Roman" w:hAnsi="Times New Roman"/>
          <w:sz w:val="24"/>
          <w:szCs w:val="24"/>
        </w:rPr>
        <w:t>Первомайского</w:t>
      </w:r>
      <w:r w:rsidRPr="009154C0">
        <w:rPr>
          <w:rFonts w:ascii="Times New Roman" w:hAnsi="Times New Roman"/>
          <w:sz w:val="24"/>
          <w:szCs w:val="24"/>
        </w:rPr>
        <w:t xml:space="preserve"> района Оренбургской области, независимо от их организационно-правовой формы. </w:t>
      </w:r>
    </w:p>
    <w:p w:rsidR="009B2646" w:rsidRPr="00205F92" w:rsidRDefault="009B2646" w:rsidP="008964E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330A" w:rsidRPr="00205F92" w:rsidRDefault="00DE330A">
      <w:pPr>
        <w:rPr>
          <w:rFonts w:ascii="Times New Roman" w:hAnsi="Times New Roman" w:cs="Times New Roman"/>
          <w:b/>
          <w:caps/>
          <w:sz w:val="24"/>
          <w:szCs w:val="24"/>
          <w:highlight w:val="yellow"/>
        </w:rPr>
      </w:pPr>
      <w:r w:rsidRPr="00205F92">
        <w:rPr>
          <w:rFonts w:ascii="Times New Roman" w:hAnsi="Times New Roman" w:cs="Times New Roman"/>
          <w:b/>
          <w:caps/>
          <w:sz w:val="24"/>
          <w:szCs w:val="24"/>
          <w:highlight w:val="yellow"/>
        </w:rPr>
        <w:br w:type="page"/>
      </w:r>
    </w:p>
    <w:p w:rsidR="00DE330A" w:rsidRPr="00A221F0" w:rsidRDefault="00DE330A" w:rsidP="00E413F0">
      <w:pPr>
        <w:pStyle w:val="1"/>
        <w:spacing w:after="12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1" w:name="_Toc396741771"/>
      <w:r w:rsidRPr="00A221F0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2. область применения местных нормативо градостроительного проектирования</w:t>
      </w:r>
      <w:bookmarkEnd w:id="1"/>
    </w:p>
    <w:p w:rsidR="00DE330A" w:rsidRPr="00A221F0" w:rsidRDefault="00DE330A" w:rsidP="00035354">
      <w:pPr>
        <w:pStyle w:val="S"/>
        <w:tabs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proofErr w:type="gramStart"/>
      <w:r w:rsidRPr="00A221F0">
        <w:rPr>
          <w:sz w:val="24"/>
        </w:rPr>
        <w:t>2.1 Местные н</w:t>
      </w:r>
      <w:r w:rsidRPr="00A221F0">
        <w:rPr>
          <w:bCs/>
          <w:sz w:val="24"/>
        </w:rPr>
        <w:t xml:space="preserve">ормативы градостроительного проектирования разрабатываются в целях обеспечения  пространственного развития территории, соответствующего качеству жизни населения, предусмотренному стратегиями и программами (иными действующими документами) социально-экономического развития </w:t>
      </w:r>
      <w:r w:rsidR="00034097">
        <w:rPr>
          <w:sz w:val="24"/>
        </w:rPr>
        <w:t>Сергиевского</w:t>
      </w:r>
      <w:r w:rsidRPr="00A221F0">
        <w:rPr>
          <w:bCs/>
          <w:sz w:val="24"/>
        </w:rPr>
        <w:t xml:space="preserve"> сельсовета и Оренбургской области, положениями утвержденных федеральных, региональных и муниципальных программ, </w:t>
      </w:r>
      <w:r w:rsidRPr="00A221F0">
        <w:rPr>
          <w:sz w:val="24"/>
        </w:rPr>
        <w:t xml:space="preserve">а также инвестиционных проектов, осуществляемых за счет собственных финансовых ресурсов бюджета муниципального образования и иных источников финансирования. </w:t>
      </w:r>
      <w:proofErr w:type="gramEnd"/>
    </w:p>
    <w:p w:rsidR="00DE330A" w:rsidRPr="002B0E02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B0E02">
        <w:rPr>
          <w:rFonts w:ascii="Times New Roman" w:hAnsi="Times New Roman" w:cs="Times New Roman"/>
          <w:sz w:val="24"/>
        </w:rPr>
        <w:t xml:space="preserve">2.2 </w:t>
      </w:r>
      <w:r w:rsidRPr="002B0E02">
        <w:rPr>
          <w:rFonts w:ascii="Times New Roman" w:hAnsi="Times New Roman" w:cs="Times New Roman"/>
          <w:sz w:val="24"/>
          <w:szCs w:val="24"/>
        </w:rPr>
        <w:t xml:space="preserve">Настоящие нормативы применяются </w:t>
      </w:r>
      <w:proofErr w:type="gramStart"/>
      <w:r w:rsidRPr="002B0E0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B0E02">
        <w:rPr>
          <w:rFonts w:ascii="Times New Roman" w:hAnsi="Times New Roman" w:cs="Times New Roman"/>
          <w:sz w:val="24"/>
          <w:szCs w:val="24"/>
        </w:rPr>
        <w:t>:</w:t>
      </w:r>
    </w:p>
    <w:p w:rsidR="00DE330A" w:rsidRPr="002B0E02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B0E02">
        <w:rPr>
          <w:rFonts w:ascii="Times New Roman" w:hAnsi="Times New Roman" w:cs="Times New Roman"/>
          <w:sz w:val="24"/>
          <w:szCs w:val="24"/>
        </w:rPr>
        <w:t>подготовке документов территориального планирования муниципального образования, документации по планировке территории муниципального образования, правил землепользования и застройки муниципального образования;</w:t>
      </w:r>
    </w:p>
    <w:p w:rsidR="00DE330A" w:rsidRPr="00541B5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541B55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541B55">
        <w:rPr>
          <w:rFonts w:ascii="Times New Roman" w:hAnsi="Times New Roman" w:cs="Times New Roman"/>
          <w:sz w:val="24"/>
          <w:szCs w:val="24"/>
        </w:rPr>
        <w:t xml:space="preserve"> изменений в вышеуказанные виды градостроительной документации;</w:t>
      </w:r>
    </w:p>
    <w:p w:rsidR="00DE330A" w:rsidRPr="00541B5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541B55">
        <w:rPr>
          <w:rFonts w:ascii="Times New Roman" w:hAnsi="Times New Roman" w:cs="Times New Roman"/>
          <w:sz w:val="24"/>
          <w:szCs w:val="24"/>
        </w:rPr>
        <w:t>проектировании</w:t>
      </w:r>
      <w:proofErr w:type="gramEnd"/>
      <w:r w:rsidRPr="00541B55">
        <w:rPr>
          <w:rFonts w:ascii="Times New Roman" w:hAnsi="Times New Roman" w:cs="Times New Roman"/>
          <w:sz w:val="24"/>
          <w:szCs w:val="24"/>
        </w:rPr>
        <w:t xml:space="preserve">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территории.</w:t>
      </w:r>
    </w:p>
    <w:p w:rsidR="00DE330A" w:rsidRPr="00780975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80975">
        <w:rPr>
          <w:rFonts w:ascii="Times New Roman" w:hAnsi="Times New Roman" w:cs="Times New Roman"/>
          <w:sz w:val="24"/>
          <w:szCs w:val="24"/>
        </w:rPr>
        <w:t xml:space="preserve">2.3 Местные нормативы градостроительного проектирования МО </w:t>
      </w:r>
      <w:r w:rsidR="00034097">
        <w:rPr>
          <w:rFonts w:ascii="Times New Roman" w:hAnsi="Times New Roman" w:cs="Times New Roman"/>
          <w:sz w:val="24"/>
          <w:szCs w:val="24"/>
        </w:rPr>
        <w:t>Сергиевский</w:t>
      </w:r>
      <w:r w:rsidR="009426FE" w:rsidRPr="00780975">
        <w:rPr>
          <w:rFonts w:ascii="Times New Roman" w:hAnsi="Times New Roman"/>
          <w:sz w:val="24"/>
          <w:szCs w:val="24"/>
        </w:rPr>
        <w:t xml:space="preserve"> </w:t>
      </w:r>
      <w:r w:rsidRPr="00780975">
        <w:rPr>
          <w:rFonts w:ascii="Times New Roman" w:hAnsi="Times New Roman"/>
          <w:sz w:val="24"/>
          <w:szCs w:val="24"/>
        </w:rPr>
        <w:t>сельсовет</w:t>
      </w:r>
      <w:r w:rsidRPr="00780975">
        <w:rPr>
          <w:rFonts w:ascii="Times New Roman" w:hAnsi="Times New Roman" w:cs="Times New Roman"/>
          <w:sz w:val="24"/>
          <w:szCs w:val="24"/>
        </w:rPr>
        <w:t xml:space="preserve"> </w:t>
      </w:r>
      <w:r w:rsidR="009426FE" w:rsidRPr="00780975">
        <w:rPr>
          <w:rFonts w:ascii="Times New Roman" w:hAnsi="Times New Roman" w:cs="Times New Roman"/>
          <w:sz w:val="24"/>
          <w:szCs w:val="24"/>
        </w:rPr>
        <w:t>Первомайского</w:t>
      </w:r>
      <w:r w:rsidRPr="00780975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учитываются также:</w:t>
      </w:r>
    </w:p>
    <w:p w:rsidR="00DE330A" w:rsidRPr="00780975" w:rsidRDefault="00DE330A" w:rsidP="00035354">
      <w:pPr>
        <w:pStyle w:val="ConsPlusNormal"/>
        <w:widowControl/>
        <w:numPr>
          <w:ilvl w:val="0"/>
          <w:numId w:val="3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80975">
        <w:rPr>
          <w:rFonts w:ascii="Times New Roman" w:hAnsi="Times New Roman" w:cs="Times New Roman"/>
          <w:sz w:val="24"/>
          <w:szCs w:val="24"/>
        </w:rPr>
        <w:t xml:space="preserve">при внесении изменений в указанные в п. 2.2 виды градостроительной документации, а также при проектировании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 МО </w:t>
      </w:r>
      <w:r w:rsidR="00034097">
        <w:rPr>
          <w:rFonts w:ascii="Times New Roman" w:hAnsi="Times New Roman" w:cs="Times New Roman"/>
          <w:sz w:val="24"/>
          <w:szCs w:val="24"/>
        </w:rPr>
        <w:t>Сергиевский</w:t>
      </w:r>
      <w:r w:rsidR="00780975" w:rsidRPr="00780975">
        <w:rPr>
          <w:rFonts w:ascii="Times New Roman" w:hAnsi="Times New Roman" w:cs="Times New Roman"/>
          <w:sz w:val="24"/>
          <w:szCs w:val="24"/>
        </w:rPr>
        <w:t xml:space="preserve"> </w:t>
      </w:r>
      <w:r w:rsidRPr="00780975">
        <w:rPr>
          <w:rFonts w:ascii="Times New Roman" w:hAnsi="Times New Roman" w:cs="Times New Roman"/>
          <w:sz w:val="24"/>
          <w:szCs w:val="24"/>
        </w:rPr>
        <w:t>сельсовет;</w:t>
      </w:r>
    </w:p>
    <w:p w:rsidR="00DE330A" w:rsidRPr="0078097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proofErr w:type="gramStart"/>
      <w:r w:rsidRPr="00780975">
        <w:rPr>
          <w:sz w:val="24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DE330A" w:rsidRPr="0078097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r w:rsidRPr="00780975">
        <w:rPr>
          <w:sz w:val="24"/>
        </w:rPr>
        <w:t>при проведении публичных слушаний по проекту генерального плана сельского поселения,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780975">
        <w:rPr>
          <w:sz w:val="24"/>
        </w:rPr>
        <w:t>2.4 Нормативы направлены на обеспечение рациональной организации территории, эффективного использования и охраны земель.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780975">
        <w:rPr>
          <w:sz w:val="24"/>
        </w:rPr>
        <w:t xml:space="preserve">2.5 Местные нормативы градостроительного проектирования разработаны с учетом особенностей градостроительных условий в границах </w:t>
      </w:r>
      <w:r w:rsidR="00034097">
        <w:rPr>
          <w:sz w:val="24"/>
        </w:rPr>
        <w:t>Сергиевского</w:t>
      </w:r>
      <w:r w:rsidR="00780975" w:rsidRPr="00780975">
        <w:rPr>
          <w:sz w:val="24"/>
        </w:rPr>
        <w:t xml:space="preserve"> </w:t>
      </w:r>
      <w:r w:rsidRPr="00780975">
        <w:rPr>
          <w:sz w:val="24"/>
        </w:rPr>
        <w:t>сельсовета.</w:t>
      </w:r>
    </w:p>
    <w:p w:rsidR="00DE330A" w:rsidRPr="00780975" w:rsidRDefault="00DE330A" w:rsidP="00035354">
      <w:pPr>
        <w:tabs>
          <w:tab w:val="left" w:pos="426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sz w:val="24"/>
          <w:szCs w:val="24"/>
        </w:rPr>
        <w:t xml:space="preserve">2.6 </w:t>
      </w:r>
      <w:r w:rsidRPr="00780975">
        <w:rPr>
          <w:rFonts w:ascii="Times New Roman" w:eastAsia="Times New Roman" w:hAnsi="Times New Roman"/>
          <w:sz w:val="24"/>
          <w:szCs w:val="24"/>
          <w:lang w:eastAsia="ru-RU"/>
        </w:rPr>
        <w:t>Настоящие нормативы конкретизируют и развивают основные положения действующих документов стратегического социально-экономического планирования и/или нормативных правовых актов и нормативно-технических документов.</w:t>
      </w:r>
      <w:r w:rsidRPr="00780975">
        <w:rPr>
          <w:rFonts w:ascii="Times New Roman" w:hAnsi="Times New Roman"/>
          <w:sz w:val="24"/>
          <w:szCs w:val="24"/>
        </w:rPr>
        <w:t xml:space="preserve"> 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780975">
        <w:rPr>
          <w:sz w:val="24"/>
        </w:rPr>
        <w:t xml:space="preserve">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DE330A" w:rsidRPr="00205F92" w:rsidRDefault="00DE330A" w:rsidP="00035354">
      <w:pPr>
        <w:ind w:firstLine="851"/>
        <w:rPr>
          <w:rFonts w:ascii="Times New Roman" w:hAnsi="Times New Roman" w:cs="Times New Roman"/>
          <w:sz w:val="24"/>
          <w:szCs w:val="24"/>
          <w:highlight w:val="yellow"/>
        </w:rPr>
      </w:pPr>
      <w:r w:rsidRPr="00205F92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DE330A" w:rsidRPr="00780975" w:rsidRDefault="00547D65" w:rsidP="00E413F0">
      <w:pPr>
        <w:pStyle w:val="1"/>
        <w:spacing w:after="1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2" w:name="_Toc396741772"/>
      <w:r w:rsidRPr="00780975">
        <w:rPr>
          <w:rFonts w:ascii="Times New Roman" w:hAnsi="Times New Roman"/>
          <w:color w:val="auto"/>
          <w:sz w:val="24"/>
          <w:szCs w:val="24"/>
        </w:rPr>
        <w:lastRenderedPageBreak/>
        <w:t>3</w:t>
      </w:r>
      <w:r w:rsidR="00DE330A" w:rsidRPr="00780975">
        <w:rPr>
          <w:rFonts w:ascii="Times New Roman" w:hAnsi="Times New Roman"/>
          <w:color w:val="auto"/>
          <w:sz w:val="24"/>
          <w:szCs w:val="24"/>
        </w:rPr>
        <w:t>. ТЕРМИНЫ И ОПРЕДЕЛЕНИЯ</w:t>
      </w:r>
      <w:bookmarkEnd w:id="2"/>
    </w:p>
    <w:p w:rsidR="00DE330A" w:rsidRPr="00780975" w:rsidRDefault="00DE330A" w:rsidP="00547D65">
      <w:pPr>
        <w:pStyle w:val="S"/>
        <w:tabs>
          <w:tab w:val="left" w:pos="709"/>
        </w:tabs>
        <w:spacing w:line="276" w:lineRule="auto"/>
        <w:ind w:firstLine="851"/>
        <w:rPr>
          <w:sz w:val="24"/>
        </w:rPr>
      </w:pPr>
      <w:r w:rsidRPr="00780975">
        <w:rPr>
          <w:sz w:val="24"/>
        </w:rPr>
        <w:t>В настоящих нормативах приведенные понятия применяются в следующем значении: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0975">
        <w:rPr>
          <w:rFonts w:ascii="Times New Roman" w:hAnsi="Times New Roman"/>
          <w:b/>
          <w:sz w:val="24"/>
          <w:szCs w:val="24"/>
        </w:rPr>
        <w:t>Водоохранные зоны</w:t>
      </w:r>
      <w:r w:rsidRPr="00780975">
        <w:rPr>
          <w:rFonts w:ascii="Times New Roman" w:hAnsi="Times New Roman"/>
          <w:sz w:val="24"/>
          <w:szCs w:val="24"/>
        </w:rPr>
        <w:t xml:space="preserve"> -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  <w:proofErr w:type="gramEnd"/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Встроенные, встроенно-пристроенные и пристроенные помещения</w:t>
      </w:r>
      <w:r w:rsidRPr="00780975">
        <w:rPr>
          <w:rFonts w:ascii="Times New Roman" w:hAnsi="Times New Roman"/>
          <w:sz w:val="24"/>
          <w:szCs w:val="24"/>
        </w:rPr>
        <w:t xml:space="preserve"> - помещения, входящие в структуру жилого дома или другого объекта;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Градостроительная деятельность</w:t>
      </w:r>
      <w:r w:rsidRPr="00780975">
        <w:rPr>
          <w:rFonts w:ascii="Times New Roman" w:hAnsi="Times New Roman"/>
          <w:sz w:val="24"/>
          <w:szCs w:val="24"/>
        </w:rPr>
        <w:t xml:space="preserve"> - деятельность по развитию территорий, в том числе </w:t>
      </w:r>
      <w:r w:rsidR="00B82CB4" w:rsidRPr="00780975">
        <w:rPr>
          <w:rFonts w:ascii="Times New Roman" w:hAnsi="Times New Roman"/>
          <w:sz w:val="24"/>
          <w:szCs w:val="24"/>
        </w:rPr>
        <w:t>сельских</w:t>
      </w:r>
      <w:r w:rsidRPr="00780975">
        <w:rPr>
          <w:rFonts w:ascii="Times New Roman" w:hAnsi="Times New Roman"/>
          <w:sz w:val="24"/>
          <w:szCs w:val="24"/>
        </w:rPr>
        <w:t xml:space="preserve">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Градостроительная документация, документы градостроительного проектирования</w:t>
      </w:r>
      <w:r w:rsidRPr="00780975">
        <w:rPr>
          <w:rFonts w:ascii="Times New Roman" w:hAnsi="Times New Roman"/>
          <w:sz w:val="24"/>
          <w:szCs w:val="24"/>
        </w:rPr>
        <w:t xml:space="preserve"> - документы территориального планирования и градостроительного зонирования, документация по планировке территорий;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Градостроительное проектирование</w:t>
      </w:r>
      <w:r w:rsidRPr="00780975">
        <w:rPr>
          <w:rFonts w:ascii="Times New Roman" w:hAnsi="Times New Roman"/>
          <w:sz w:val="24"/>
          <w:szCs w:val="24"/>
        </w:rPr>
        <w:t xml:space="preserve"> - комплекс планировочных и иных мероприятий, которые необходимо выработать и задействовать для реализации целей регионального и муниципального управления и градостроительного регулирования, осуществления инвестиционных программ в области планировки, застройки и благоустройства территорий, реконструкции градостроительных комплексов зданий, сооружений, инженерных систем и природно-ландшафтных территорий;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0975">
        <w:rPr>
          <w:rFonts w:ascii="Times New Roman" w:hAnsi="Times New Roman"/>
          <w:b/>
          <w:sz w:val="24"/>
          <w:szCs w:val="24"/>
        </w:rPr>
        <w:t>Градостроительный регламент</w:t>
      </w:r>
      <w:r w:rsidRPr="00780975">
        <w:rPr>
          <w:rFonts w:ascii="Times New Roman" w:hAnsi="Times New Roman"/>
          <w:sz w:val="24"/>
          <w:szCs w:val="24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Pr="00780975">
        <w:rPr>
          <w:rFonts w:ascii="Times New Roman" w:hAnsi="Times New Roman"/>
          <w:sz w:val="24"/>
          <w:szCs w:val="24"/>
        </w:rPr>
        <w:t xml:space="preserve"> и объектов капитального строительства;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Градостроительные решения</w:t>
      </w:r>
      <w:r w:rsidRPr="00780975">
        <w:rPr>
          <w:rFonts w:ascii="Times New Roman" w:hAnsi="Times New Roman"/>
          <w:sz w:val="24"/>
          <w:szCs w:val="24"/>
        </w:rPr>
        <w:t xml:space="preserve"> - решения органов государственной власти, органов местного самоуправления по развитию пространственной структуры, зонированию территорий, принятые на основании утвержденной в установленном федеральным законодательством порядке градостроительной документации;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Документация по планировке территории</w:t>
      </w:r>
      <w:r w:rsidRPr="00780975">
        <w:rPr>
          <w:rFonts w:ascii="Times New Roman" w:hAnsi="Times New Roman"/>
          <w:sz w:val="24"/>
          <w:szCs w:val="24"/>
        </w:rPr>
        <w:t xml:space="preserve"> - проекты планировки территории; проекты межевания территории; градостроительные планы земельных участков;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Земельный участок</w:t>
      </w:r>
      <w:r w:rsidRPr="00780975">
        <w:rPr>
          <w:rFonts w:ascii="Times New Roman" w:hAnsi="Times New Roman"/>
          <w:sz w:val="24"/>
          <w:szCs w:val="24"/>
        </w:rPr>
        <w:t xml:space="preserve"> – </w:t>
      </w:r>
      <w:r w:rsidRPr="00780975">
        <w:rPr>
          <w:rFonts w:ascii="Times New Roman" w:hAnsi="Times New Roman"/>
          <w:sz w:val="24"/>
          <w:szCs w:val="24"/>
          <w:lang w:eastAsia="ru-RU"/>
        </w:rPr>
        <w:t xml:space="preserve">часть земной поверхности, границы которой определены в соответствии с федеральными </w:t>
      </w:r>
      <w:hyperlink r:id="rId8" w:history="1">
        <w:r w:rsidRPr="00780975">
          <w:rPr>
            <w:rFonts w:ascii="Times New Roman" w:hAnsi="Times New Roman"/>
            <w:sz w:val="24"/>
            <w:szCs w:val="24"/>
            <w:lang w:eastAsia="ru-RU"/>
          </w:rPr>
          <w:t>законами</w:t>
        </w:r>
      </w:hyperlink>
      <w:r w:rsidRPr="00780975">
        <w:rPr>
          <w:rFonts w:ascii="Times New Roman" w:hAnsi="Times New Roman"/>
          <w:sz w:val="24"/>
          <w:szCs w:val="24"/>
          <w:lang w:eastAsia="ru-RU"/>
        </w:rPr>
        <w:t>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Зона санитарной охраны</w:t>
      </w:r>
      <w:r w:rsidRPr="00780975">
        <w:rPr>
          <w:rFonts w:ascii="Times New Roman" w:hAnsi="Times New Roman"/>
          <w:sz w:val="24"/>
          <w:szCs w:val="24"/>
        </w:rPr>
        <w:t xml:space="preserve"> (источников питьевого и хозяйственно-бытового водоснабжения) - территория и акватория, на которых устанавливается особый санитарно – эпидемиологический режим для предотвращения ухудшения качества воды источников централизованного питьевого и хозяйственно – бытового водоснабжения и охраны водопроводных сооружений;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0975">
        <w:rPr>
          <w:rFonts w:ascii="Times New Roman" w:hAnsi="Times New Roman"/>
          <w:b/>
          <w:sz w:val="24"/>
          <w:szCs w:val="24"/>
        </w:rPr>
        <w:lastRenderedPageBreak/>
        <w:t>Зонирование</w:t>
      </w:r>
      <w:r w:rsidRPr="00780975">
        <w:rPr>
          <w:rFonts w:ascii="Times New Roman" w:hAnsi="Times New Roman"/>
          <w:sz w:val="24"/>
          <w:szCs w:val="24"/>
        </w:rPr>
        <w:t xml:space="preserve"> - деление территории муниципального образования, населенного пункта при осуществлении градостроительного проектирования на части (зоны) для определения их функционального назначения (функциональное зонирование при подготовке генерального плана), определения территориальных зон и установления градостроительных регламентов (градостроительное зонирование при подготовке правил землепользования и застройки), определения особых условий использования соответствующих территорий (зон с особыми условиями использования территорий), а также закрепления (отображения) в градостроительной документации границ</w:t>
      </w:r>
      <w:proofErr w:type="gramEnd"/>
      <w:r w:rsidRPr="00780975">
        <w:rPr>
          <w:rFonts w:ascii="Times New Roman" w:hAnsi="Times New Roman"/>
          <w:sz w:val="24"/>
          <w:szCs w:val="24"/>
        </w:rPr>
        <w:t xml:space="preserve"> соответствующих зон;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Зоны с особыми условиями использования территорий</w:t>
      </w:r>
      <w:r w:rsidRPr="00780975">
        <w:rPr>
          <w:rFonts w:ascii="Times New Roman" w:hAnsi="Times New Roman"/>
          <w:sz w:val="24"/>
          <w:szCs w:val="24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Федерации, водоохранные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DE330A" w:rsidRPr="00780975" w:rsidRDefault="00DE330A" w:rsidP="00547D6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Котельная</w:t>
      </w:r>
      <w:r w:rsidRPr="00780975">
        <w:rPr>
          <w:rFonts w:ascii="Times New Roman" w:hAnsi="Times New Roman"/>
          <w:sz w:val="24"/>
          <w:szCs w:val="24"/>
        </w:rPr>
        <w:t xml:space="preserve"> - комплекс зданий и сооружений, здание или помещения с котлом (</w:t>
      </w:r>
      <w:proofErr w:type="spellStart"/>
      <w:r w:rsidRPr="00780975">
        <w:rPr>
          <w:rFonts w:ascii="Times New Roman" w:hAnsi="Times New Roman"/>
          <w:sz w:val="24"/>
          <w:szCs w:val="24"/>
        </w:rPr>
        <w:t>теплогенератором</w:t>
      </w:r>
      <w:proofErr w:type="spellEnd"/>
      <w:r w:rsidRPr="00780975">
        <w:rPr>
          <w:rFonts w:ascii="Times New Roman" w:hAnsi="Times New Roman"/>
          <w:sz w:val="24"/>
          <w:szCs w:val="24"/>
        </w:rPr>
        <w:t>) и вспомогательным технологическим оборудованием, предназначенным для выработки теплоты в целях теплоснабжения;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0975">
        <w:rPr>
          <w:rFonts w:ascii="Times New Roman" w:hAnsi="Times New Roman"/>
          <w:b/>
          <w:sz w:val="24"/>
          <w:szCs w:val="24"/>
        </w:rPr>
        <w:t>Красные линии</w:t>
      </w:r>
      <w:r w:rsidRPr="00780975">
        <w:rPr>
          <w:rFonts w:ascii="Times New Roman" w:hAnsi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– линейные объекты);</w:t>
      </w:r>
      <w:proofErr w:type="gramEnd"/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Мощность объекта градостроительной деятельности</w:t>
      </w:r>
      <w:r w:rsidRPr="00780975">
        <w:rPr>
          <w:rFonts w:ascii="Times New Roman" w:hAnsi="Times New Roman"/>
          <w:sz w:val="24"/>
          <w:szCs w:val="24"/>
        </w:rPr>
        <w:t xml:space="preserve"> - степень способности данного объекта выполнять определенную функцию. Для некоторых объектов синонимами «мощности» могут быть «вместимость», «производительность» и т.п.;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Населенный пункт</w:t>
      </w:r>
      <w:r w:rsidRPr="00780975">
        <w:rPr>
          <w:rFonts w:ascii="Times New Roman" w:hAnsi="Times New Roman"/>
          <w:sz w:val="24"/>
          <w:szCs w:val="24"/>
        </w:rPr>
        <w:t xml:space="preserve"> - территориальное образование, имеющее сосредоточенную застройку в пределах установленной границы и служащее местом постоянного проживания людей;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Объекты градостроительной деятельности</w:t>
      </w:r>
      <w:r w:rsidRPr="00780975">
        <w:rPr>
          <w:rFonts w:ascii="Times New Roman" w:hAnsi="Times New Roman"/>
          <w:sz w:val="24"/>
          <w:szCs w:val="24"/>
        </w:rPr>
        <w:t xml:space="preserve"> - объекты, отображаемые на картах (схемах) в составе градостроительной документации, включая опорный план территории;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0975">
        <w:rPr>
          <w:rFonts w:ascii="Times New Roman" w:hAnsi="Times New Roman"/>
          <w:b/>
          <w:sz w:val="24"/>
          <w:szCs w:val="24"/>
        </w:rPr>
        <w:t>Объект капитального строительства</w:t>
      </w:r>
      <w:r w:rsidRPr="00780975">
        <w:rPr>
          <w:rFonts w:ascii="Times New Roman" w:hAnsi="Times New Roman"/>
          <w:sz w:val="24"/>
          <w:szCs w:val="24"/>
        </w:rPr>
        <w:t xml:space="preserve"> – </w:t>
      </w:r>
      <w:r w:rsidRPr="00780975">
        <w:rPr>
          <w:rFonts w:ascii="Times New Roman" w:hAnsi="Times New Roman"/>
          <w:sz w:val="24"/>
          <w:szCs w:val="24"/>
          <w:lang w:eastAsia="ru-RU"/>
        </w:rPr>
        <w:t>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  <w:proofErr w:type="gramEnd"/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0975">
        <w:rPr>
          <w:rFonts w:ascii="Times New Roman" w:hAnsi="Times New Roman"/>
          <w:b/>
          <w:sz w:val="24"/>
          <w:szCs w:val="24"/>
        </w:rPr>
        <w:t xml:space="preserve">Объекты местного значения сельского совета </w:t>
      </w:r>
      <w:r w:rsidRPr="00780975">
        <w:rPr>
          <w:rFonts w:ascii="Times New Roman" w:hAnsi="Times New Roman"/>
          <w:sz w:val="24"/>
          <w:szCs w:val="24"/>
        </w:rPr>
        <w:t xml:space="preserve">– </w:t>
      </w:r>
      <w:r w:rsidRPr="00780975">
        <w:rPr>
          <w:rFonts w:ascii="Times New Roman" w:hAnsi="Times New Roman"/>
          <w:sz w:val="24"/>
          <w:szCs w:val="24"/>
          <w:lang w:eastAsia="ru-RU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сельского совета  и в пределах переданных государственных полномочий в соответствии с федеральными законами, законом субъекта Российской федерации, уставом сельского совета  и оказывают существенное влияние на социально-экономическое развитие сельсовета;</w:t>
      </w:r>
      <w:proofErr w:type="gramEnd"/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Охранные зоны</w:t>
      </w:r>
      <w:r w:rsidRPr="00780975">
        <w:rPr>
          <w:rFonts w:ascii="Times New Roman" w:hAnsi="Times New Roman"/>
          <w:sz w:val="24"/>
          <w:szCs w:val="24"/>
        </w:rPr>
        <w:t xml:space="preserve"> – территории, предназначенные для обеспечения сохранности, прочности и устойчивости сооружений, устройств и других объектов охраны, а также для </w:t>
      </w:r>
      <w:r w:rsidRPr="00780975">
        <w:rPr>
          <w:rFonts w:ascii="Times New Roman" w:hAnsi="Times New Roman"/>
          <w:sz w:val="24"/>
          <w:szCs w:val="24"/>
          <w:lang w:eastAsia="ru-RU"/>
        </w:rPr>
        <w:t>поддержания необходимых условий их эксплуатации, в границах которых устанавливаются в соответствии с законодательством особые условия использования территорий;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Планировка территории</w:t>
      </w:r>
      <w:r w:rsidRPr="00780975">
        <w:rPr>
          <w:rFonts w:ascii="Times New Roman" w:hAnsi="Times New Roman"/>
          <w:sz w:val="24"/>
          <w:szCs w:val="24"/>
        </w:rPr>
        <w:t xml:space="preserve"> – обеспечение устойчивого развития территории посредством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</w:t>
      </w:r>
      <w:r w:rsidRPr="00780975">
        <w:rPr>
          <w:rFonts w:ascii="Times New Roman" w:hAnsi="Times New Roman"/>
          <w:sz w:val="24"/>
          <w:szCs w:val="24"/>
        </w:rPr>
        <w:lastRenderedPageBreak/>
        <w:t>капитального строительства, границ земельных участков, предназначенных для строительства и размещения линейных объектов;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Планировочная организация</w:t>
      </w:r>
      <w:r w:rsidRPr="00780975">
        <w:rPr>
          <w:rFonts w:ascii="Times New Roman" w:hAnsi="Times New Roman"/>
          <w:sz w:val="24"/>
          <w:szCs w:val="24"/>
        </w:rPr>
        <w:t xml:space="preserve"> -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(планировочный район, планировочный микрорайон, планировочный квартал, планировочный земельно-имущественный комплекс, планировочный земельный участок);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Правила землепользования и застройки</w:t>
      </w:r>
      <w:r w:rsidRPr="00780975">
        <w:rPr>
          <w:rFonts w:ascii="Times New Roman" w:hAnsi="Times New Roman"/>
          <w:sz w:val="24"/>
          <w:szCs w:val="24"/>
        </w:rPr>
        <w:t xml:space="preserve"> - документ градостроительного зонирования, который утверждается нормативным правовым актом органа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Санитарно-защитная зона</w:t>
      </w:r>
      <w:r w:rsidRPr="00780975">
        <w:rPr>
          <w:rFonts w:ascii="Times New Roman" w:hAnsi="Times New Roman"/>
          <w:sz w:val="24"/>
          <w:szCs w:val="24"/>
        </w:rPr>
        <w:t xml:space="preserve"> </w:t>
      </w:r>
      <w:r w:rsidRPr="00780975">
        <w:rPr>
          <w:rFonts w:ascii="Times New Roman" w:hAnsi="Times New Roman"/>
          <w:b/>
          <w:sz w:val="24"/>
          <w:szCs w:val="24"/>
        </w:rPr>
        <w:t>(СЗЗ)</w:t>
      </w:r>
      <w:r w:rsidRPr="00780975">
        <w:rPr>
          <w:rFonts w:ascii="Times New Roman" w:hAnsi="Times New Roman"/>
          <w:sz w:val="24"/>
          <w:szCs w:val="24"/>
        </w:rPr>
        <w:t xml:space="preserve"> – специальная территория с особым режимом использования, устанавливаемая вокруг объектов и производств, являющихся источниками воздействия на среду обитания и здоровье человека, в целях обеспечения безопасности населения; размер СЗЗ обеспечивает уменьшение воздействия загрязнения на атмосферный воздух до значений, установленных гигиеническими нормативами;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DE330A" w:rsidRPr="00780975" w:rsidRDefault="00DE330A" w:rsidP="00547D6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Система теплоснабжения</w:t>
      </w:r>
      <w:r w:rsidRPr="00780975">
        <w:rPr>
          <w:rFonts w:ascii="Times New Roman" w:hAnsi="Times New Roman"/>
          <w:sz w:val="24"/>
          <w:szCs w:val="24"/>
        </w:rPr>
        <w:t xml:space="preserve"> - совокупность устройств, предназначенных для передачи и распределения тепла потребителям;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Строительство</w:t>
      </w:r>
      <w:r w:rsidRPr="00780975">
        <w:rPr>
          <w:rFonts w:ascii="Times New Roman" w:hAnsi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Территориальные зоны</w:t>
      </w:r>
      <w:r w:rsidRPr="00780975">
        <w:rPr>
          <w:rFonts w:ascii="Times New Roman" w:hAnsi="Times New Roman"/>
          <w:sz w:val="24"/>
          <w:szCs w:val="24"/>
        </w:rPr>
        <w:t xml:space="preserve"> - зоны, для которых в правилах землепользования и застройки определены границы и установлены градостроительные регламенты в соответствии с требованиями Градостроительного кодекса Российской Федерации;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Улица</w:t>
      </w:r>
      <w:r w:rsidRPr="00780975">
        <w:rPr>
          <w:rFonts w:ascii="Times New Roman" w:hAnsi="Times New Roman"/>
          <w:sz w:val="24"/>
          <w:szCs w:val="24"/>
        </w:rPr>
        <w:t xml:space="preserve"> – </w:t>
      </w:r>
      <w:r w:rsidRPr="00780975">
        <w:rPr>
          <w:rFonts w:ascii="Times New Roman" w:hAnsi="Times New Roman"/>
          <w:sz w:val="24"/>
          <w:szCs w:val="24"/>
          <w:lang w:eastAsia="ru-RU"/>
        </w:rPr>
        <w:t>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</w:t>
      </w:r>
      <w:r w:rsidR="00035354" w:rsidRPr="00780975">
        <w:rPr>
          <w:rFonts w:ascii="Times New Roman" w:hAnsi="Times New Roman"/>
          <w:sz w:val="24"/>
          <w:szCs w:val="24"/>
          <w:lang w:eastAsia="ru-RU"/>
        </w:rPr>
        <w:t>ально-складских зонах (районах).</w:t>
      </w:r>
    </w:p>
    <w:p w:rsidR="00DE330A" w:rsidRPr="00205F92" w:rsidRDefault="00DE330A" w:rsidP="00547D65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13F0" w:rsidRPr="00205F92" w:rsidRDefault="00E413F0">
      <w:pPr>
        <w:rPr>
          <w:rFonts w:ascii="Times New Roman" w:hAnsi="Times New Roman"/>
          <w:b/>
          <w:caps/>
          <w:sz w:val="24"/>
          <w:szCs w:val="20"/>
          <w:highlight w:val="yellow"/>
        </w:rPr>
      </w:pPr>
      <w:r w:rsidRPr="00205F92">
        <w:rPr>
          <w:rFonts w:ascii="Times New Roman" w:hAnsi="Times New Roman"/>
          <w:b/>
          <w:caps/>
          <w:sz w:val="24"/>
          <w:szCs w:val="20"/>
          <w:highlight w:val="yellow"/>
        </w:rPr>
        <w:br w:type="page"/>
      </w:r>
    </w:p>
    <w:p w:rsidR="00547D65" w:rsidRPr="001C7E35" w:rsidRDefault="00E413F0" w:rsidP="00E413F0">
      <w:pPr>
        <w:pStyle w:val="1"/>
        <w:spacing w:after="120"/>
        <w:jc w:val="center"/>
        <w:rPr>
          <w:rFonts w:ascii="Times New Roman" w:hAnsi="Times New Roman"/>
          <w:caps/>
          <w:color w:val="auto"/>
          <w:sz w:val="24"/>
          <w:szCs w:val="20"/>
        </w:rPr>
      </w:pPr>
      <w:bookmarkStart w:id="3" w:name="_Toc396741773"/>
      <w:r w:rsidRPr="001C7E35">
        <w:rPr>
          <w:rFonts w:ascii="Times New Roman" w:hAnsi="Times New Roman"/>
          <w:caps/>
          <w:color w:val="auto"/>
          <w:sz w:val="24"/>
          <w:szCs w:val="20"/>
        </w:rPr>
        <w:lastRenderedPageBreak/>
        <w:t>4</w:t>
      </w:r>
      <w:r w:rsidR="00547D65" w:rsidRPr="001C7E35">
        <w:rPr>
          <w:rFonts w:ascii="Times New Roman" w:hAnsi="Times New Roman"/>
          <w:caps/>
          <w:color w:val="auto"/>
          <w:sz w:val="24"/>
          <w:szCs w:val="20"/>
        </w:rPr>
        <w:t xml:space="preserve">. Перечень нормативных документов, используемых при подготовке местных нормативов градостроительного проектирования </w:t>
      </w:r>
      <w:r w:rsidR="007408B0">
        <w:rPr>
          <w:rFonts w:ascii="Times New Roman" w:hAnsi="Times New Roman"/>
          <w:caps/>
          <w:color w:val="auto"/>
          <w:sz w:val="24"/>
          <w:szCs w:val="20"/>
        </w:rPr>
        <w:t>МО</w:t>
      </w:r>
      <w:r w:rsidR="00C8579F" w:rsidRPr="001C7E35">
        <w:rPr>
          <w:rFonts w:ascii="Times New Roman" w:hAnsi="Times New Roman"/>
          <w:caps/>
          <w:color w:val="auto"/>
          <w:sz w:val="24"/>
          <w:szCs w:val="20"/>
        </w:rPr>
        <w:t xml:space="preserve"> </w:t>
      </w:r>
      <w:r w:rsidR="00034097">
        <w:rPr>
          <w:rFonts w:ascii="Times New Roman" w:hAnsi="Times New Roman"/>
          <w:caps/>
          <w:color w:val="auto"/>
          <w:sz w:val="24"/>
          <w:szCs w:val="20"/>
        </w:rPr>
        <w:t>СЕРГИЕВСКИЙ</w:t>
      </w:r>
      <w:r w:rsidR="00547D65" w:rsidRPr="001C7E35">
        <w:rPr>
          <w:rFonts w:ascii="Times New Roman" w:hAnsi="Times New Roman"/>
          <w:caps/>
          <w:color w:val="auto"/>
          <w:sz w:val="24"/>
          <w:szCs w:val="20"/>
        </w:rPr>
        <w:t xml:space="preserve"> сельсовет </w:t>
      </w:r>
      <w:r w:rsidR="000E6709" w:rsidRPr="001C7E35">
        <w:rPr>
          <w:rFonts w:ascii="Times New Roman" w:hAnsi="Times New Roman"/>
          <w:caps/>
          <w:color w:val="auto"/>
          <w:sz w:val="24"/>
          <w:szCs w:val="20"/>
        </w:rPr>
        <w:t>пЕРВОМАЙСКОГО</w:t>
      </w:r>
      <w:r w:rsidR="00547D65" w:rsidRPr="001C7E35">
        <w:rPr>
          <w:rFonts w:ascii="Times New Roman" w:hAnsi="Times New Roman"/>
          <w:caps/>
          <w:color w:val="auto"/>
          <w:sz w:val="24"/>
          <w:szCs w:val="20"/>
        </w:rPr>
        <w:t xml:space="preserve"> района Оренбургской области</w:t>
      </w:r>
      <w:bookmarkEnd w:id="3"/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1C7E35">
        <w:rPr>
          <w:b/>
          <w:sz w:val="24"/>
        </w:rPr>
        <w:t>Федеральные нормативные правовые акты</w:t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1C7E35" w:rsidRDefault="00547D65" w:rsidP="00E413F0">
      <w:pPr>
        <w:pStyle w:val="s00"/>
        <w:spacing w:before="0" w:beforeAutospacing="0" w:after="0" w:afterAutospacing="0" w:line="276" w:lineRule="auto"/>
        <w:ind w:firstLine="709"/>
        <w:jc w:val="both"/>
      </w:pPr>
      <w:r w:rsidRPr="001C7E35">
        <w:t>Конституция Российской Федерации от 12 декабря 1993 г.</w:t>
      </w:r>
    </w:p>
    <w:p w:rsidR="00E413F0" w:rsidRPr="001C7E35" w:rsidRDefault="00E413F0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1C7E35">
        <w:rPr>
          <w:b/>
          <w:sz w:val="24"/>
        </w:rPr>
        <w:t>Федеральные законы</w:t>
      </w:r>
    </w:p>
    <w:p w:rsidR="00547D65" w:rsidRPr="001C7E35" w:rsidRDefault="00547D65" w:rsidP="00E413F0">
      <w:pPr>
        <w:pStyle w:val="S"/>
        <w:spacing w:line="276" w:lineRule="auto"/>
        <w:rPr>
          <w:sz w:val="24"/>
        </w:rPr>
      </w:pP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Воздушный кодекс Российской Феде</w:t>
      </w:r>
      <w:r w:rsidR="00556BDF" w:rsidRPr="001C7E35">
        <w:rPr>
          <w:rFonts w:ascii="Times New Roman" w:hAnsi="Times New Roman"/>
          <w:sz w:val="24"/>
          <w:szCs w:val="24"/>
        </w:rPr>
        <w:t xml:space="preserve">рации от 19 марта 1997 г. </w:t>
      </w:r>
      <w:r w:rsidRPr="001C7E35">
        <w:rPr>
          <w:rFonts w:ascii="Times New Roman" w:hAnsi="Times New Roman"/>
          <w:sz w:val="24"/>
          <w:szCs w:val="24"/>
        </w:rPr>
        <w:t>№ 60-ФЗ;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Земельный кодекс Российской Федерации от 25 октября 2001 г. № 136-ФЗ; 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Градостроительный кодекс Российской Федерации от 29 декабря 2004 г. № 190-ФЗ;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Водный кодекс Российской Федерации от 3 июня 2006 г. № 74-ФЗ;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21 декабря 1994 г. № 69-ФЗ «О пожарной безопасности»;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14 марта 1995 г. № 33-ФЗ «Об особо охраняемых природных территориях»;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24 июня 1998 г. № 89-ФЗ «Об отходах производства и потребления»;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30 марта 1999 г. № 52-ФЗ «О санитарно-эпидемиологическом благополучии населения»;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31 марта 1999 г. № 69-ФЗ «О газоснабжении 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10 января 2002 г. № 7-ФЗ «Об охране окружающей среды»;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 от 25 июня 2002 г. № 73-ФЗ «Об объектах культурного наследия (памятниках истории и культуры) народов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27 декабря 2002 г. № 184-ФЗ «О техническом регулировании»;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Федеральный закон от 07 июля 2003г. № 126-ФЗ «О связи»; 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21 декабря 2004 г. № 172-ФЗ «О переводе земель или земельных участков из одной категории в другую»;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24 июля 2007 № 221-ФЗ «О государственном кадастре недвижимости»;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22 июля 2008 г. № 123-ФЗ «Технический регламент о тре</w:t>
      </w:r>
      <w:r w:rsidR="00BD7405" w:rsidRPr="001C7E35">
        <w:rPr>
          <w:rFonts w:ascii="Times New Roman" w:hAnsi="Times New Roman"/>
          <w:sz w:val="24"/>
          <w:szCs w:val="24"/>
        </w:rPr>
        <w:t>бованиях пожарной безопасности».</w:t>
      </w:r>
    </w:p>
    <w:p w:rsidR="00547D65" w:rsidRPr="001C7E35" w:rsidRDefault="00547D65" w:rsidP="00E413F0">
      <w:pPr>
        <w:pStyle w:val="S"/>
        <w:spacing w:line="276" w:lineRule="auto"/>
        <w:rPr>
          <w:sz w:val="24"/>
        </w:rPr>
      </w:pPr>
    </w:p>
    <w:p w:rsidR="00E413F0" w:rsidRPr="001C7E35" w:rsidRDefault="00E413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E35">
        <w:rPr>
          <w:b/>
          <w:sz w:val="24"/>
        </w:rPr>
        <w:br w:type="page"/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1C7E35">
        <w:rPr>
          <w:b/>
          <w:sz w:val="24"/>
        </w:rPr>
        <w:lastRenderedPageBreak/>
        <w:t>Постановления и распоряжения Правительства Российской Федерации</w:t>
      </w:r>
    </w:p>
    <w:p w:rsidR="00547D65" w:rsidRPr="001C7E35" w:rsidRDefault="00547D65" w:rsidP="00E413F0">
      <w:pPr>
        <w:pStyle w:val="S"/>
        <w:spacing w:line="276" w:lineRule="auto"/>
        <w:rPr>
          <w:sz w:val="24"/>
        </w:rPr>
      </w:pP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09 июня 1995г. № 578 «Об утверждении Правил охраны линий и сооружений связи Российской Федерации»;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03 июля 1996 г. №  1063-р «О социальных нормативах и нормах»;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19 сентября 1997 г. № 1204 «Об утверждении Типового положения об образовательном учреждении для детей дошкольного и младшего школьного возраста»; 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19 октября 1999 г. № 1683-р «О методике определения нормативной потребности субъектов Российской Федерации в объектах социальной инфраструктуры»;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сентября 2000 г. № 724 «Об изменении такс для исчисления размера взыскания за ущерб, причиненный водным биологическим ресурсам»; 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20 ноября 2000 г. № 878 «Об утверждении Правил охраны газораспределительных сетей»;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19 марта 2001 г. № 196 «Об утверждении Типового положения об общеобразовательном учреждении»; 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11 августа 2003 г.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 января 2006 г. № 48 «Об утверждении Положения о составе и порядке подготовки документации о переводе земель лесного фонда в земли иных (других) категорий»; 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16 февраля 2008 г. № 87 «О составе разделов проектной документации и требованиях к их содержанию»; 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апреля 2008 г. № 315 «Об утверждении Положения о зонах охраны объектов культурного наследия (памятников истории и культуры) народов Российской Федерации»; 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18 августа 2008 г. № 618 «Об информационном взаимодействии при ведении государственного кадастра недвижимости»;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12 сентября 2008 г. № 666 «Об утверждении типового положения о дошкольном образовательном учреждении»;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24 февраля 2009 г. № 160 «О порядке установления охранных зон объектов </w:t>
      </w:r>
      <w:proofErr w:type="spellStart"/>
      <w:r w:rsidRPr="001C7E35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1C7E35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02 сентября 2009 № 717 «О нормах отвода земель для размещения автомобильных дорог и (или) объектов дорожного сервиса»;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 сентября 2009 № 767 «О классификации автомобильных дорог 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29 октября 2009 № 860 «О требованиях к обеспеченности автомобильных дорог общего пользования объектами дорожного сервиса, размещ</w:t>
      </w:r>
      <w:r w:rsidR="00BD7405" w:rsidRPr="001C7E35">
        <w:rPr>
          <w:rFonts w:ascii="Times New Roman" w:hAnsi="Times New Roman"/>
          <w:sz w:val="24"/>
          <w:szCs w:val="24"/>
        </w:rPr>
        <w:t>аемыми в границах полос отвода».</w:t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1C7E35">
        <w:rPr>
          <w:b/>
          <w:sz w:val="24"/>
        </w:rPr>
        <w:lastRenderedPageBreak/>
        <w:t>Акты федеральных органов исполнительной власти</w:t>
      </w:r>
    </w:p>
    <w:p w:rsidR="00547D65" w:rsidRPr="001C7E35" w:rsidRDefault="00547D65" w:rsidP="00E413F0">
      <w:pPr>
        <w:pStyle w:val="S"/>
        <w:spacing w:line="276" w:lineRule="auto"/>
        <w:jc w:val="center"/>
        <w:rPr>
          <w:sz w:val="24"/>
        </w:rPr>
      </w:pP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Приказ 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Приказ Министерства природных ресурсов от 15 июня 2001 г. № 511 «Об утверждении Критериев отнесения опасных отходов к классу опасности для окружающей природной среды»;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7 октября 2005 г. № 627 «Об утверждении единой номенклатуры государственных и муниципальных учреждений здравоохранения»;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Приказ Министерства архитектуры, строительства и жилищно-коммунального хозяйства Российской Федерации от 17 августа 1992 г. № 197 «О типовых правилах охраны коммунальных тепловых сетей»;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27 июля 2010 г. № 553н «Об утверждении видов аптечных организаций».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1C7E35">
        <w:rPr>
          <w:b/>
          <w:sz w:val="24"/>
        </w:rPr>
        <w:t>Нормативно-технические документы и пособия к ним</w:t>
      </w:r>
    </w:p>
    <w:p w:rsidR="00547D65" w:rsidRPr="001C7E35" w:rsidRDefault="00547D65" w:rsidP="00E413F0">
      <w:pPr>
        <w:pStyle w:val="S"/>
        <w:spacing w:line="276" w:lineRule="auto"/>
        <w:rPr>
          <w:sz w:val="24"/>
        </w:rPr>
      </w:pPr>
    </w:p>
    <w:p w:rsidR="00E15EFA" w:rsidRPr="001C7E35" w:rsidRDefault="00547D65" w:rsidP="00E413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E35">
        <w:rPr>
          <w:rFonts w:ascii="Times New Roman" w:hAnsi="Times New Roman" w:cs="Times New Roman"/>
          <w:spacing w:val="2"/>
          <w:sz w:val="24"/>
          <w:szCs w:val="24"/>
        </w:rPr>
        <w:t>СП 31-102-99</w:t>
      </w:r>
      <w:r w:rsidR="00E15EFA" w:rsidRPr="001C7E35">
        <w:rPr>
          <w:rFonts w:ascii="Times New Roman" w:hAnsi="Times New Roman" w:cs="Times New Roman"/>
          <w:bCs/>
          <w:sz w:val="24"/>
          <w:szCs w:val="24"/>
        </w:rPr>
        <w:t xml:space="preserve"> Требования доступности общественных зданий и сооружений для инвалидов и других маломобильных посетителей;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E35">
        <w:rPr>
          <w:rFonts w:ascii="Times New Roman" w:hAnsi="Times New Roman" w:cs="Times New Roman"/>
          <w:bCs/>
          <w:sz w:val="24"/>
          <w:szCs w:val="24"/>
        </w:rPr>
        <w:t>СП 000.13330.2014</w:t>
      </w:r>
      <w:r w:rsidR="00E15EFA" w:rsidRPr="001C7E35">
        <w:rPr>
          <w:rFonts w:ascii="Times New Roman" w:hAnsi="Times New Roman" w:cs="Times New Roman"/>
          <w:sz w:val="24"/>
          <w:szCs w:val="24"/>
        </w:rPr>
        <w:t xml:space="preserve"> </w:t>
      </w:r>
      <w:r w:rsidR="00E15EFA" w:rsidRPr="001C7E35">
        <w:rPr>
          <w:rFonts w:ascii="Times New Roman" w:hAnsi="Times New Roman" w:cs="Times New Roman"/>
          <w:bCs/>
          <w:sz w:val="24"/>
          <w:szCs w:val="24"/>
        </w:rPr>
        <w:t>Здания и помещения медицинских организаций. Правила проектирования;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СП 42.13330.2011 «Свод правил. Градостроительство. Планировка и застройка городских и сельских поселений. Актуализированная редакция СНиП 2.07.01-89*»;  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СП 62.13330.2011 «Свод правил. Газораспределительные системы. Актуализированная редакция СНиП 42-01-2002»;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СП 14.13330.2011 «Свод правил. Строительство в сейсмических районах. Актуализированная редакция СНиП II-7-81*»;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СП 2.1.7.1038-01 «Гигиенические требования к устройству и содержанию полигонов для твердых бытовых отходов»;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СП 11-102-97 «Инженерно-экологические изыскания для строительства»;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СП 11-112-2001 «Порядок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СП 42-101-2003 «Общие положения по проектированию и строительству газораспределительных систем из металлических и полиэтиленовых труб»;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СП 2.1.7.1386-03 «Определение класса опасности токсичных отходов производства и потребления»;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СП 31-112-2004 «Физкультурно-спортивные залы (часть 1)»;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СП 31-112-2004 «Физкультурно-спортивные залы (часть 2)»;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СП 31-115-2006 «Открытые плоскостные физкультурно-спортивные сооружения»;</w:t>
      </w:r>
    </w:p>
    <w:p w:rsidR="00266BBF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СП 41-101-95 «</w:t>
      </w:r>
      <w:r w:rsidRPr="001C7E35">
        <w:rPr>
          <w:rFonts w:ascii="Times New Roman" w:hAnsi="Times New Roman" w:cs="Times New Roman"/>
          <w:sz w:val="24"/>
          <w:szCs w:val="24"/>
        </w:rPr>
        <w:t>Проектирование тепловых пунктов»;</w:t>
      </w:r>
    </w:p>
    <w:p w:rsidR="009D2B5F" w:rsidRPr="001C7E35" w:rsidRDefault="009D2B5F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E35">
        <w:rPr>
          <w:rFonts w:ascii="Times New Roman" w:hAnsi="Times New Roman" w:cs="Times New Roman"/>
          <w:sz w:val="24"/>
          <w:szCs w:val="24"/>
        </w:rPr>
        <w:t>СНиП 2.05.11-83</w:t>
      </w:r>
      <w:r w:rsidR="00266BBF" w:rsidRPr="001C7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E35">
        <w:rPr>
          <w:rFonts w:ascii="Times New Roman" w:hAnsi="Times New Roman" w:cs="Times New Roman"/>
          <w:sz w:val="24"/>
          <w:szCs w:val="24"/>
        </w:rPr>
        <w:t>Внутрихозяйственные автомобильные дороги в колхозах, совхозах и других сельскохозяйственных предприятиях и организациях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E35">
        <w:rPr>
          <w:rFonts w:ascii="Times New Roman" w:hAnsi="Times New Roman" w:cs="Times New Roman"/>
          <w:sz w:val="24"/>
          <w:szCs w:val="24"/>
        </w:rPr>
        <w:lastRenderedPageBreak/>
        <w:t>СНиП II-35-76* «Котельные установки»;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E35">
        <w:rPr>
          <w:rFonts w:ascii="Times New Roman" w:hAnsi="Times New Roman" w:cs="Times New Roman"/>
          <w:sz w:val="24"/>
          <w:szCs w:val="24"/>
        </w:rPr>
        <w:t>СНиП 2.04.02-84* «Водоснабжение. Наружные сети и сооружения»;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E35">
        <w:rPr>
          <w:rFonts w:ascii="Times New Roman" w:hAnsi="Times New Roman" w:cs="Times New Roman"/>
          <w:sz w:val="24"/>
          <w:szCs w:val="24"/>
        </w:rPr>
        <w:t>СНиП 2.04.01-85* «Внутренний водопровод и канализация зданий»;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 w:cs="Times New Roman"/>
          <w:sz w:val="24"/>
          <w:szCs w:val="24"/>
        </w:rPr>
        <w:t>СНиП 2.04.03-85 «Канализация</w:t>
      </w:r>
      <w:r w:rsidRPr="001C7E35">
        <w:rPr>
          <w:rFonts w:ascii="Times New Roman" w:hAnsi="Times New Roman"/>
          <w:sz w:val="24"/>
          <w:szCs w:val="24"/>
        </w:rPr>
        <w:t>. Наружные сети и сооружения»;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2.05.02-85 «Автомобильные дороги»;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2.05.06-85* «Магистральные трубопроводы»;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2.01.28-85 «Полигоны по обезвреживанию и захоронению токсичных промышленных отходов. Основные положения по проектированию»;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2.06.15-85 «Инженерная защита территории от затопления и подтопления»;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31-06-2009 «Общественные здания и сооружения»;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11-02-96 «Инженерные изыскания для строительства. Основные положения»;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21-01-97* «Пожарная безопасность зданий и сооружений»;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23-01-99* «Строительная климатология»;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35-01-2001 «Доступность зданий и сооружений для маломобильных групп населения»;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23-02-2003 «Тепловая защита зданий»;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11-04-2003 «Инструкция о порядке разработки, согласования, экспертизы и утверждения градостроительной документации»;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31.05-2003 «Общественные здания административного назначения»;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41-01-2003 «Отопление, вентиляция и кондиционирование»;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41-02-2003 «Тепловые сети»;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ГОСТ 2761-84 «Источники централизованного хозяйственно-питьевого водоснабжения. Гигиенические, технические требования и правила выбора»;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ГОСТ 22.0.06-97/ГОСТ </w:t>
      </w:r>
      <w:proofErr w:type="gramStart"/>
      <w:r w:rsidRPr="001C7E35">
        <w:rPr>
          <w:rFonts w:ascii="Times New Roman" w:hAnsi="Times New Roman"/>
          <w:sz w:val="24"/>
          <w:szCs w:val="24"/>
        </w:rPr>
        <w:t>Р</w:t>
      </w:r>
      <w:proofErr w:type="gramEnd"/>
      <w:r w:rsidRPr="001C7E35">
        <w:rPr>
          <w:rFonts w:ascii="Times New Roman" w:hAnsi="Times New Roman"/>
          <w:sz w:val="24"/>
          <w:szCs w:val="24"/>
        </w:rPr>
        <w:t xml:space="preserve"> 22.0.06-95 «Безопасность в чрезвычайных ситуациях. Источники природных чрезвычайных ситуаций. Поражающие факторы. Номенклатура параметров поражающих воздействий»;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1C7E35">
        <w:rPr>
          <w:rFonts w:ascii="Times New Roman" w:hAnsi="Times New Roman"/>
          <w:sz w:val="24"/>
          <w:szCs w:val="24"/>
        </w:rPr>
        <w:t>Р</w:t>
      </w:r>
      <w:proofErr w:type="gramEnd"/>
      <w:r w:rsidRPr="001C7E35">
        <w:rPr>
          <w:rFonts w:ascii="Times New Roman" w:hAnsi="Times New Roman"/>
          <w:sz w:val="24"/>
          <w:szCs w:val="24"/>
        </w:rPr>
        <w:t xml:space="preserve"> 52143-2003 «Социальное обслуживание населения. Основные виды социальных услуг»;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ГОСТ 52498-2005 «Социальное обслуживание населения. Классификация учреждений социального обслуживания»;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СанПиН 2.1.6.1032-01 «Гигиенические требования к обеспечению качества атмосферного воздуха населенных мест»;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СанПиН 2.2.1/2.1.1.1076-01 «Гигиенические требования к инсоляции и солнцезащите помещений жилых и общественных зданий и территорий»;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СанПиН 2.1.4.1110-02 «Зоны санитарной охраны источников водоснабжения и водопроводов питьевого назначения»;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СанПиН 2.1.4.1175-02 «Гигиенические требования к качеству воды нецентрализованного водоснабжения. Санитарная охрана источников»;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СанПиН 2.1.7.1322-03 «Гигиенические требования к размещению и обезвреживанию отходов производства и потребления»;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СанПин 2.2.1/2.1.1.1200-03 «Санитарно-защитные зоны и санитарная классификация предприятий, сооружений и иных объектов» (новая редакция);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lastRenderedPageBreak/>
        <w:t>СанПин 2.1.3.2630-10 «Санитарно-эпидемиологические требования к организациям, осуществляющим медицинскую деятельность»;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E35">
        <w:rPr>
          <w:rFonts w:ascii="Times New Roman" w:hAnsi="Times New Roman" w:cs="Times New Roman"/>
          <w:sz w:val="24"/>
          <w:szCs w:val="24"/>
        </w:rPr>
        <w:t>СанПиН 1567-76. Санитарные правила устройства и содержания мест занятий по физической культуре и спорту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 461-74 «Нормы отвода земель для линий связи»;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 452-73 «Нормы отвода земель для магистральных трубопроводов»;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 456-73 «Нормы отвода земель для магистральных водоводов и канализационных коллекторов».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 467-74 «Нормы отвода земель для автомобильных дорог»;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ВСН 62-91* «Проектирование среды жизнедеятельности с учетом потребностей инвалидов и маломобильных групп населения»;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ВСН № 14278 тм-т1 «Нормы отвода земель для электрических сетей напряжением 0,38-750 кВ»;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ГН 2.1.5.1315-03 «Предельно допустимые концентрации (ПДК) химических веществ в воде водных объектов хозяйственно-питьевого и культурно-бытового водопользования. Гигиенические нормативы»;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7E35">
        <w:rPr>
          <w:rFonts w:ascii="Times New Roman" w:hAnsi="Times New Roman"/>
          <w:sz w:val="24"/>
          <w:szCs w:val="24"/>
        </w:rPr>
        <w:t xml:space="preserve">ГН 2.1.5.2307-07. 2.1.5 «Водоотведение населенных мест, санитарная охрана водоемов. Ориентировочные допустимые уровни (ОДУ) химических веществ в воде водных объектов хозяйственно-питьевого и культурно-бытового водопользования. Гигиенические нормативы»; 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7E35">
        <w:rPr>
          <w:rFonts w:ascii="Times New Roman" w:hAnsi="Times New Roman"/>
          <w:sz w:val="24"/>
          <w:szCs w:val="24"/>
          <w:lang w:eastAsia="ru-RU"/>
        </w:rPr>
        <w:t>ГН 2.1.6.1338-03 «Предельно допустимые концентрации (ПДК) загрязняющих веществ в атмосферном воздухе населенных мест»;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ГН 2.1.6.2309-07 «Ориентировочные безопасные уровни воздействия (ОБУВ) загрязняющих веществ в атмосферном воздухе населенных мест. Гигиенические нормативы»;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НПБ 101-95 «Нормы проектирования объектов пожарной охраны»;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НПБ 88-2001 «Установки пожаротушения и сигнализации. Нормы и правила проектирования»;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МДК 7-01.2003 «Методические рекомендации о порядке </w:t>
      </w:r>
      <w:proofErr w:type="gramStart"/>
      <w:r w:rsidRPr="001C7E35">
        <w:rPr>
          <w:rFonts w:ascii="Times New Roman" w:hAnsi="Times New Roman"/>
          <w:sz w:val="24"/>
          <w:szCs w:val="24"/>
        </w:rPr>
        <w:t>разработки генеральных схем очистки территории населенных пунктов Российской Федерации</w:t>
      </w:r>
      <w:proofErr w:type="gramEnd"/>
      <w:r w:rsidRPr="001C7E35">
        <w:rPr>
          <w:rFonts w:ascii="Times New Roman" w:hAnsi="Times New Roman"/>
          <w:sz w:val="24"/>
          <w:szCs w:val="24"/>
        </w:rPr>
        <w:t>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ППБ 01-03 «Правила пожарной безоп</w:t>
      </w:r>
      <w:r w:rsidR="00BD7405" w:rsidRPr="001C7E35">
        <w:rPr>
          <w:rFonts w:ascii="Times New Roman" w:hAnsi="Times New Roman"/>
          <w:sz w:val="24"/>
          <w:szCs w:val="24"/>
        </w:rPr>
        <w:t>асности в Российской Федерации».</w:t>
      </w:r>
    </w:p>
    <w:p w:rsidR="00547D65" w:rsidRPr="001C7E35" w:rsidRDefault="00547D65" w:rsidP="00E413F0">
      <w:pPr>
        <w:pStyle w:val="S"/>
        <w:spacing w:line="276" w:lineRule="auto"/>
        <w:ind w:firstLine="0"/>
        <w:rPr>
          <w:b/>
          <w:sz w:val="24"/>
        </w:rPr>
      </w:pP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1C7E35">
        <w:rPr>
          <w:b/>
          <w:sz w:val="24"/>
        </w:rPr>
        <w:t xml:space="preserve">Законы и иные нормативные правовые акты органов государственной власти Оренбургской области, муниципальные правовые акты, принятые органами местного самоуправления </w:t>
      </w:r>
      <w:r w:rsidR="00034097">
        <w:rPr>
          <w:b/>
          <w:sz w:val="24"/>
        </w:rPr>
        <w:t>Сергиевского</w:t>
      </w:r>
      <w:r w:rsidRPr="001C7E35">
        <w:rPr>
          <w:b/>
          <w:sz w:val="24"/>
        </w:rPr>
        <w:t xml:space="preserve"> сельсовета</w:t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1C7E35" w:rsidRDefault="00547D65" w:rsidP="00E413F0">
      <w:pPr>
        <w:pStyle w:val="S"/>
        <w:spacing w:line="276" w:lineRule="auto"/>
        <w:rPr>
          <w:sz w:val="24"/>
        </w:rPr>
      </w:pPr>
      <w:r w:rsidRPr="001C7E35">
        <w:rPr>
          <w:sz w:val="24"/>
        </w:rPr>
        <w:t xml:space="preserve">Закон Оренбургской области от 07 декабря 1999 года </w:t>
      </w:r>
      <w:r w:rsidR="006D299B" w:rsidRPr="001C7E35">
        <w:rPr>
          <w:sz w:val="24"/>
        </w:rPr>
        <w:t>№</w:t>
      </w:r>
      <w:r w:rsidRPr="001C7E35">
        <w:rPr>
          <w:sz w:val="24"/>
        </w:rPr>
        <w:t>394/82-ОЗ "Об особо охраняемых природных территориях Оренбургской области";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Закон Оренбургской области </w:t>
      </w:r>
      <w:r w:rsidRPr="001C7E35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r w:rsidR="007A3F3C" w:rsidRPr="001C7E35">
        <w:rPr>
          <w:rFonts w:ascii="Times New Roman" w:hAnsi="Times New Roman"/>
          <w:sz w:val="24"/>
          <w:szCs w:val="24"/>
        </w:rPr>
        <w:t xml:space="preserve"> </w:t>
      </w:r>
      <w:r w:rsidRPr="001C7E3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09 марта 2005 года</w:t>
      </w:r>
      <w:r w:rsidR="007A3F3C" w:rsidRPr="001C7E3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C7E3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№</w:t>
      </w:r>
      <w:r w:rsidRPr="001C7E35">
        <w:rPr>
          <w:rFonts w:ascii="Times New Roman" w:hAnsi="Times New Roman"/>
          <w:color w:val="2D3038"/>
          <w:sz w:val="24"/>
          <w:szCs w:val="24"/>
        </w:rPr>
        <w:t>1</w:t>
      </w:r>
      <w:r w:rsidR="009C4E46" w:rsidRPr="001C7E35">
        <w:rPr>
          <w:rFonts w:ascii="Times New Roman" w:hAnsi="Times New Roman"/>
          <w:color w:val="2D3038"/>
          <w:sz w:val="24"/>
          <w:szCs w:val="24"/>
        </w:rPr>
        <w:t>907</w:t>
      </w:r>
      <w:r w:rsidRPr="001C7E35">
        <w:rPr>
          <w:rFonts w:ascii="Times New Roman" w:hAnsi="Times New Roman"/>
          <w:color w:val="2D3038"/>
          <w:sz w:val="24"/>
          <w:szCs w:val="24"/>
        </w:rPr>
        <w:t>/31</w:t>
      </w:r>
      <w:r w:rsidR="009C4E46" w:rsidRPr="001C7E35">
        <w:rPr>
          <w:rFonts w:ascii="Times New Roman" w:hAnsi="Times New Roman"/>
          <w:color w:val="2D3038"/>
          <w:sz w:val="24"/>
          <w:szCs w:val="24"/>
        </w:rPr>
        <w:t>5</w:t>
      </w:r>
      <w:r w:rsidRPr="001C7E35">
        <w:rPr>
          <w:rFonts w:ascii="Times New Roman" w:hAnsi="Times New Roman"/>
          <w:color w:val="2D3038"/>
          <w:sz w:val="24"/>
          <w:szCs w:val="24"/>
        </w:rPr>
        <w:t>-III-ОЗ</w:t>
      </w:r>
      <w:r w:rsidRPr="001C7E35">
        <w:rPr>
          <w:rFonts w:ascii="Times New Roman" w:hAnsi="Times New Roman"/>
          <w:sz w:val="24"/>
          <w:szCs w:val="24"/>
        </w:rPr>
        <w:t xml:space="preserve"> </w:t>
      </w:r>
      <w:r w:rsidR="007A3F3C" w:rsidRPr="001C7E35">
        <w:rPr>
          <w:rFonts w:ascii="Times New Roman" w:hAnsi="Times New Roman"/>
          <w:sz w:val="24"/>
          <w:szCs w:val="24"/>
        </w:rPr>
        <w:t>"</w:t>
      </w:r>
      <w:r w:rsidRPr="001C7E35">
        <w:rPr>
          <w:rFonts w:ascii="Times New Roman" w:hAnsi="Times New Roman"/>
          <w:sz w:val="24"/>
          <w:szCs w:val="24"/>
        </w:rPr>
        <w:t xml:space="preserve">О муниципальных образованиях в составе муниципального образования </w:t>
      </w:r>
      <w:r w:rsidR="001D7AE1" w:rsidRPr="001C7E35">
        <w:rPr>
          <w:rFonts w:ascii="Times New Roman" w:hAnsi="Times New Roman"/>
          <w:sz w:val="24"/>
          <w:szCs w:val="24"/>
        </w:rPr>
        <w:t>Первомайский</w:t>
      </w:r>
      <w:r w:rsidRPr="001C7E35">
        <w:rPr>
          <w:rFonts w:ascii="Times New Roman" w:hAnsi="Times New Roman"/>
          <w:sz w:val="24"/>
          <w:szCs w:val="24"/>
        </w:rPr>
        <w:t xml:space="preserve"> район Оренбургской области</w:t>
      </w:r>
      <w:r w:rsidR="007A3F3C" w:rsidRPr="001C7E35">
        <w:rPr>
          <w:rFonts w:ascii="Times New Roman" w:hAnsi="Times New Roman"/>
          <w:sz w:val="24"/>
          <w:szCs w:val="24"/>
        </w:rPr>
        <w:t>"</w:t>
      </w:r>
      <w:r w:rsidRPr="001C7E35">
        <w:rPr>
          <w:rFonts w:ascii="Times New Roman" w:hAnsi="Times New Roman"/>
          <w:sz w:val="24"/>
          <w:szCs w:val="24"/>
        </w:rPr>
        <w:t>;</w:t>
      </w:r>
    </w:p>
    <w:p w:rsidR="00547D65" w:rsidRPr="001C7E35" w:rsidRDefault="00547D65" w:rsidP="00E413F0">
      <w:pPr>
        <w:pStyle w:val="S"/>
        <w:spacing w:line="276" w:lineRule="auto"/>
        <w:rPr>
          <w:sz w:val="24"/>
        </w:rPr>
      </w:pPr>
      <w:r w:rsidRPr="001C7E35">
        <w:rPr>
          <w:sz w:val="24"/>
        </w:rPr>
        <w:t xml:space="preserve">Закон Оренбургской области от 16.03.2007 </w:t>
      </w:r>
      <w:r w:rsidR="006D299B" w:rsidRPr="001C7E35">
        <w:rPr>
          <w:sz w:val="24"/>
        </w:rPr>
        <w:t>№</w:t>
      </w:r>
      <w:r w:rsidRPr="001C7E35">
        <w:rPr>
          <w:sz w:val="24"/>
        </w:rPr>
        <w:t xml:space="preserve">1037/233-IV-ОЗ (ред. от 06.03.2014) "О градостроительной деятельности на территории Оренбургской области" (принят постановлением Законодательного Собрания Оренбургской области от 21.02.2007 </w:t>
      </w:r>
      <w:r w:rsidR="006D299B" w:rsidRPr="001C7E35">
        <w:rPr>
          <w:sz w:val="24"/>
        </w:rPr>
        <w:t>№</w:t>
      </w:r>
      <w:r w:rsidRPr="001C7E35">
        <w:rPr>
          <w:sz w:val="24"/>
        </w:rPr>
        <w:t>1037)</w:t>
      </w:r>
      <w:r w:rsidR="00FB3EE5" w:rsidRPr="001C7E35">
        <w:rPr>
          <w:sz w:val="24"/>
        </w:rPr>
        <w:t>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E35">
        <w:rPr>
          <w:rFonts w:ascii="Times New Roman" w:hAnsi="Times New Roman" w:cs="Times New Roman"/>
          <w:sz w:val="24"/>
          <w:szCs w:val="24"/>
        </w:rPr>
        <w:t xml:space="preserve">Закон Оренбургской области от 11.07.2007 N 1370/276-IV-ОЗ (ред. от 07.05.2013) "Об административно-территориальном устройстве Оренбургской области" (принят постановлением Законодательного Собрания Оренбургской области от 26.06.2007 </w:t>
      </w:r>
      <w:r w:rsidR="006D299B" w:rsidRPr="001C7E35">
        <w:rPr>
          <w:rFonts w:ascii="Times New Roman" w:hAnsi="Times New Roman" w:cs="Times New Roman"/>
          <w:sz w:val="24"/>
          <w:szCs w:val="24"/>
        </w:rPr>
        <w:t>№</w:t>
      </w:r>
      <w:r w:rsidRPr="001C7E35">
        <w:rPr>
          <w:rFonts w:ascii="Times New Roman" w:hAnsi="Times New Roman" w:cs="Times New Roman"/>
          <w:sz w:val="24"/>
          <w:szCs w:val="24"/>
        </w:rPr>
        <w:t>1370)</w:t>
      </w:r>
      <w:r w:rsidR="00FB3EE5" w:rsidRPr="001C7E35">
        <w:rPr>
          <w:rFonts w:ascii="Times New Roman" w:hAnsi="Times New Roman" w:cs="Times New Roman"/>
          <w:sz w:val="24"/>
          <w:szCs w:val="24"/>
        </w:rPr>
        <w:t>;</w:t>
      </w:r>
    </w:p>
    <w:p w:rsidR="00547D65" w:rsidRPr="001C7E35" w:rsidRDefault="00547D65" w:rsidP="00E413F0">
      <w:pPr>
        <w:pStyle w:val="S"/>
        <w:spacing w:line="276" w:lineRule="auto"/>
        <w:rPr>
          <w:sz w:val="24"/>
        </w:rPr>
      </w:pPr>
      <w:r w:rsidRPr="001C7E35">
        <w:rPr>
          <w:sz w:val="24"/>
        </w:rPr>
        <w:lastRenderedPageBreak/>
        <w:t xml:space="preserve">Закон Оренбургской области от 29.12.2010 </w:t>
      </w:r>
      <w:r w:rsidR="006D299B" w:rsidRPr="001C7E35">
        <w:rPr>
          <w:sz w:val="24"/>
        </w:rPr>
        <w:t>№</w:t>
      </w:r>
      <w:r w:rsidRPr="001C7E35">
        <w:rPr>
          <w:sz w:val="24"/>
        </w:rPr>
        <w:t xml:space="preserve">4175/979-IV-ОЗ (ред. от 24.04.2014) "О физической культуре и спорте в Оренбургской области" (принят постановлением Законодательного Собрания Оренбургской области от 20.12.2010 </w:t>
      </w:r>
      <w:r w:rsidR="006D299B" w:rsidRPr="001C7E35">
        <w:rPr>
          <w:sz w:val="24"/>
        </w:rPr>
        <w:t>№</w:t>
      </w:r>
      <w:r w:rsidRPr="001C7E35">
        <w:rPr>
          <w:sz w:val="24"/>
        </w:rPr>
        <w:t>4175)</w:t>
      </w:r>
      <w:r w:rsidR="00FB3EE5" w:rsidRPr="001C7E35">
        <w:rPr>
          <w:sz w:val="24"/>
        </w:rPr>
        <w:t>;</w:t>
      </w:r>
    </w:p>
    <w:p w:rsidR="00547D65" w:rsidRPr="001C7E35" w:rsidRDefault="00547D65" w:rsidP="008656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E35">
        <w:rPr>
          <w:rFonts w:ascii="Times New Roman" w:hAnsi="Times New Roman" w:cs="Times New Roman"/>
          <w:sz w:val="24"/>
          <w:szCs w:val="24"/>
        </w:rPr>
        <w:t xml:space="preserve">Закон Оренбургской области от 03.07.2013 </w:t>
      </w:r>
      <w:r w:rsidR="006D299B" w:rsidRPr="001C7E35">
        <w:rPr>
          <w:rFonts w:ascii="Times New Roman" w:hAnsi="Times New Roman" w:cs="Times New Roman"/>
          <w:sz w:val="24"/>
          <w:szCs w:val="24"/>
        </w:rPr>
        <w:t>№</w:t>
      </w:r>
      <w:r w:rsidRPr="001C7E35">
        <w:rPr>
          <w:rFonts w:ascii="Times New Roman" w:hAnsi="Times New Roman" w:cs="Times New Roman"/>
          <w:sz w:val="24"/>
          <w:szCs w:val="24"/>
        </w:rPr>
        <w:t xml:space="preserve">1678/503-V-ОЗ "Об объектах культурного наследия (памятниках истории и культуры) народов Российской Федерации, расположенных на территории Оренбургской области" (принят постановлением Законодательного Собрания Оренбургской области от 19.06.2013 </w:t>
      </w:r>
      <w:r w:rsidR="006D299B" w:rsidRPr="001C7E35">
        <w:rPr>
          <w:rFonts w:ascii="Times New Roman" w:hAnsi="Times New Roman" w:cs="Times New Roman"/>
          <w:sz w:val="24"/>
          <w:szCs w:val="24"/>
        </w:rPr>
        <w:t>№</w:t>
      </w:r>
      <w:r w:rsidRPr="001C7E35">
        <w:rPr>
          <w:rFonts w:ascii="Times New Roman" w:hAnsi="Times New Roman" w:cs="Times New Roman"/>
          <w:sz w:val="24"/>
          <w:szCs w:val="24"/>
        </w:rPr>
        <w:t>1678) (вместе с "Порядком установки информационных надписей и обозначений на объекты культурного наследия (памятники истории и культуры) регионального значения Оренбургской области")</w:t>
      </w:r>
      <w:r w:rsidR="00FB3EE5" w:rsidRPr="001C7E3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47D65" w:rsidRPr="001C7E35" w:rsidRDefault="00547D65" w:rsidP="008656A8">
      <w:pPr>
        <w:pStyle w:val="S"/>
        <w:spacing w:line="276" w:lineRule="auto"/>
        <w:rPr>
          <w:sz w:val="24"/>
        </w:rPr>
      </w:pPr>
      <w:r w:rsidRPr="001C7E35">
        <w:rPr>
          <w:sz w:val="24"/>
        </w:rPr>
        <w:t xml:space="preserve">Постановление Правительства Оренбургской области от 7.07.2011 г. </w:t>
      </w:r>
      <w:r w:rsidR="006D299B" w:rsidRPr="001C7E35">
        <w:rPr>
          <w:sz w:val="24"/>
        </w:rPr>
        <w:t>№</w:t>
      </w:r>
      <w:r w:rsidRPr="001C7E35">
        <w:rPr>
          <w:sz w:val="24"/>
        </w:rPr>
        <w:t>579-п "Об утверждении схемы территориального план</w:t>
      </w:r>
      <w:r w:rsidR="00FB3EE5" w:rsidRPr="001C7E35">
        <w:rPr>
          <w:sz w:val="24"/>
        </w:rPr>
        <w:t>ирования Оренбургской области";</w:t>
      </w:r>
    </w:p>
    <w:p w:rsidR="006D299B" w:rsidRPr="001C7E35" w:rsidRDefault="006D299B" w:rsidP="008656A8">
      <w:pPr>
        <w:pStyle w:val="S"/>
        <w:spacing w:line="276" w:lineRule="auto"/>
        <w:rPr>
          <w:sz w:val="24"/>
        </w:rPr>
      </w:pPr>
      <w:r w:rsidRPr="001C7E35">
        <w:rPr>
          <w:sz w:val="24"/>
        </w:rPr>
        <w:t>Постановление Правительства Оренбургской области от 17.08.2012 г. №686-п "Об утверждении нормативов потребления коммунальных услуг на территории Оренбургской области"</w:t>
      </w:r>
      <w:r w:rsidR="00FB3EE5" w:rsidRPr="001C7E35">
        <w:rPr>
          <w:sz w:val="24"/>
        </w:rPr>
        <w:t>;</w:t>
      </w:r>
    </w:p>
    <w:p w:rsidR="00547D65" w:rsidRPr="003B795D" w:rsidRDefault="00D522D3" w:rsidP="008656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95D">
        <w:rPr>
          <w:rFonts w:ascii="Times New Roman" w:hAnsi="Times New Roman" w:cs="Times New Roman"/>
          <w:sz w:val="24"/>
          <w:szCs w:val="24"/>
        </w:rPr>
        <w:t>Ре</w:t>
      </w:r>
      <w:r w:rsidR="004C0944" w:rsidRPr="003B795D">
        <w:rPr>
          <w:rFonts w:ascii="Times New Roman" w:hAnsi="Times New Roman" w:cs="Times New Roman"/>
          <w:sz w:val="24"/>
          <w:szCs w:val="24"/>
        </w:rPr>
        <w:t>шение №</w:t>
      </w:r>
      <w:r w:rsidR="001D5F48" w:rsidRPr="003B795D">
        <w:rPr>
          <w:rFonts w:ascii="Times New Roman" w:hAnsi="Times New Roman" w:cs="Times New Roman"/>
          <w:sz w:val="24"/>
          <w:szCs w:val="24"/>
        </w:rPr>
        <w:t xml:space="preserve"> </w:t>
      </w:r>
      <w:r w:rsidR="004C0944" w:rsidRPr="003B795D">
        <w:rPr>
          <w:rFonts w:ascii="Times New Roman" w:hAnsi="Times New Roman" w:cs="Times New Roman"/>
          <w:sz w:val="24"/>
          <w:szCs w:val="24"/>
        </w:rPr>
        <w:t>1</w:t>
      </w:r>
      <w:r w:rsidR="008F1A4F" w:rsidRPr="003B795D">
        <w:rPr>
          <w:rFonts w:ascii="Times New Roman" w:hAnsi="Times New Roman" w:cs="Times New Roman"/>
          <w:sz w:val="24"/>
          <w:szCs w:val="24"/>
        </w:rPr>
        <w:t>2</w:t>
      </w:r>
      <w:r w:rsidR="004C0944" w:rsidRPr="003B795D">
        <w:rPr>
          <w:rFonts w:ascii="Times New Roman" w:hAnsi="Times New Roman" w:cs="Times New Roman"/>
          <w:sz w:val="24"/>
          <w:szCs w:val="24"/>
        </w:rPr>
        <w:t xml:space="preserve"> от 1</w:t>
      </w:r>
      <w:r w:rsidR="003B795D" w:rsidRPr="003B795D">
        <w:rPr>
          <w:rFonts w:ascii="Times New Roman" w:hAnsi="Times New Roman" w:cs="Times New Roman"/>
          <w:sz w:val="24"/>
          <w:szCs w:val="24"/>
        </w:rPr>
        <w:t>3</w:t>
      </w:r>
      <w:r w:rsidR="004C0944" w:rsidRPr="003B795D">
        <w:rPr>
          <w:rFonts w:ascii="Times New Roman" w:hAnsi="Times New Roman" w:cs="Times New Roman"/>
          <w:sz w:val="24"/>
          <w:szCs w:val="24"/>
        </w:rPr>
        <w:t>.</w:t>
      </w:r>
      <w:r w:rsidR="008F1A4F" w:rsidRPr="003B795D">
        <w:rPr>
          <w:rFonts w:ascii="Times New Roman" w:hAnsi="Times New Roman" w:cs="Times New Roman"/>
          <w:sz w:val="24"/>
          <w:szCs w:val="24"/>
        </w:rPr>
        <w:t>12</w:t>
      </w:r>
      <w:r w:rsidR="004C0944" w:rsidRPr="003B795D">
        <w:rPr>
          <w:rFonts w:ascii="Times New Roman" w:hAnsi="Times New Roman" w:cs="Times New Roman"/>
          <w:sz w:val="24"/>
          <w:szCs w:val="24"/>
        </w:rPr>
        <w:t>.200</w:t>
      </w:r>
      <w:r w:rsidR="008F1A4F" w:rsidRPr="003B795D">
        <w:rPr>
          <w:rFonts w:ascii="Times New Roman" w:hAnsi="Times New Roman" w:cs="Times New Roman"/>
          <w:sz w:val="24"/>
          <w:szCs w:val="24"/>
        </w:rPr>
        <w:t>5</w:t>
      </w:r>
      <w:r w:rsidR="004C0944" w:rsidRPr="003B795D">
        <w:rPr>
          <w:rFonts w:ascii="Times New Roman" w:hAnsi="Times New Roman" w:cs="Times New Roman"/>
          <w:sz w:val="24"/>
          <w:szCs w:val="24"/>
        </w:rPr>
        <w:t xml:space="preserve"> «О принятии Устава </w:t>
      </w:r>
      <w:r w:rsidR="007408B0" w:rsidRPr="003B795D">
        <w:rPr>
          <w:rFonts w:ascii="Times New Roman" w:hAnsi="Times New Roman" w:cs="Times New Roman"/>
          <w:sz w:val="24"/>
          <w:szCs w:val="24"/>
        </w:rPr>
        <w:t>МО</w:t>
      </w:r>
      <w:r w:rsidR="004C0944" w:rsidRPr="003B795D">
        <w:rPr>
          <w:rFonts w:ascii="Times New Roman" w:hAnsi="Times New Roman" w:cs="Times New Roman"/>
          <w:sz w:val="24"/>
          <w:szCs w:val="24"/>
        </w:rPr>
        <w:t xml:space="preserve"> </w:t>
      </w:r>
      <w:r w:rsidR="00034097" w:rsidRPr="003B795D">
        <w:rPr>
          <w:rFonts w:ascii="Times New Roman" w:hAnsi="Times New Roman" w:cs="Times New Roman"/>
        </w:rPr>
        <w:t>Сергиевский</w:t>
      </w:r>
      <w:r w:rsidR="002C5A99" w:rsidRPr="003B795D">
        <w:rPr>
          <w:rFonts w:ascii="Times New Roman" w:hAnsi="Times New Roman" w:cs="Times New Roman"/>
        </w:rPr>
        <w:t xml:space="preserve"> сельсовет Первомайский район Оренбургской области</w:t>
      </w:r>
      <w:r w:rsidR="004C0944" w:rsidRPr="003B795D">
        <w:rPr>
          <w:rFonts w:ascii="Times New Roman" w:hAnsi="Times New Roman" w:cs="Times New Roman"/>
          <w:sz w:val="24"/>
          <w:szCs w:val="24"/>
        </w:rPr>
        <w:t>»;</w:t>
      </w:r>
    </w:p>
    <w:p w:rsidR="00FC0633" w:rsidRPr="00DA00A3" w:rsidRDefault="00FC0633" w:rsidP="008656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A00A3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D299B" w:rsidRPr="00DA00A3">
        <w:rPr>
          <w:rFonts w:ascii="Times New Roman" w:hAnsi="Times New Roman" w:cs="Times New Roman"/>
          <w:sz w:val="24"/>
          <w:szCs w:val="24"/>
        </w:rPr>
        <w:t>№</w:t>
      </w:r>
      <w:r w:rsidR="001D5F48" w:rsidRPr="00DA00A3">
        <w:rPr>
          <w:rFonts w:ascii="Times New Roman" w:hAnsi="Times New Roman" w:cs="Times New Roman"/>
          <w:sz w:val="24"/>
          <w:szCs w:val="24"/>
        </w:rPr>
        <w:t xml:space="preserve"> </w:t>
      </w:r>
      <w:r w:rsidR="00954D36" w:rsidRPr="00DA00A3">
        <w:rPr>
          <w:rFonts w:ascii="Times New Roman" w:hAnsi="Times New Roman" w:cs="Times New Roman"/>
          <w:sz w:val="24"/>
          <w:szCs w:val="24"/>
        </w:rPr>
        <w:t>1</w:t>
      </w:r>
      <w:r w:rsidR="00DA00A3">
        <w:rPr>
          <w:rFonts w:ascii="Times New Roman" w:hAnsi="Times New Roman" w:cs="Times New Roman"/>
          <w:sz w:val="24"/>
          <w:szCs w:val="24"/>
        </w:rPr>
        <w:t>0</w:t>
      </w:r>
      <w:r w:rsidR="00954D36" w:rsidRPr="00DA00A3">
        <w:rPr>
          <w:rFonts w:ascii="Times New Roman" w:hAnsi="Times New Roman" w:cs="Times New Roman"/>
          <w:sz w:val="24"/>
          <w:szCs w:val="24"/>
        </w:rPr>
        <w:t>6</w:t>
      </w:r>
      <w:r w:rsidRPr="00DA00A3">
        <w:rPr>
          <w:rFonts w:ascii="Times New Roman" w:hAnsi="Times New Roman" w:cs="Times New Roman"/>
          <w:sz w:val="24"/>
          <w:szCs w:val="24"/>
        </w:rPr>
        <w:t xml:space="preserve"> от </w:t>
      </w:r>
      <w:r w:rsidR="00DA00A3">
        <w:rPr>
          <w:rFonts w:ascii="Times New Roman" w:hAnsi="Times New Roman" w:cs="Times New Roman"/>
          <w:sz w:val="24"/>
          <w:szCs w:val="24"/>
        </w:rPr>
        <w:t>03</w:t>
      </w:r>
      <w:r w:rsidR="00954D36" w:rsidRPr="00DA00A3">
        <w:rPr>
          <w:rFonts w:ascii="Times New Roman" w:hAnsi="Times New Roman" w:cs="Times New Roman"/>
          <w:sz w:val="24"/>
          <w:szCs w:val="24"/>
        </w:rPr>
        <w:t>.0</w:t>
      </w:r>
      <w:r w:rsidR="00DA00A3">
        <w:rPr>
          <w:rFonts w:ascii="Times New Roman" w:hAnsi="Times New Roman" w:cs="Times New Roman"/>
          <w:sz w:val="24"/>
          <w:szCs w:val="24"/>
        </w:rPr>
        <w:t>3</w:t>
      </w:r>
      <w:r w:rsidR="00954D36" w:rsidRPr="00DA00A3">
        <w:rPr>
          <w:rFonts w:ascii="Times New Roman" w:hAnsi="Times New Roman" w:cs="Times New Roman"/>
          <w:sz w:val="24"/>
          <w:szCs w:val="24"/>
        </w:rPr>
        <w:t>.2009</w:t>
      </w:r>
      <w:r w:rsidR="001D5F48" w:rsidRPr="00DA00A3">
        <w:rPr>
          <w:rFonts w:ascii="Times New Roman" w:hAnsi="Times New Roman" w:cs="Times New Roman"/>
          <w:sz w:val="24"/>
          <w:szCs w:val="24"/>
        </w:rPr>
        <w:t xml:space="preserve"> г.</w:t>
      </w:r>
      <w:r w:rsidRPr="00DA00A3">
        <w:rPr>
          <w:sz w:val="24"/>
          <w:szCs w:val="24"/>
        </w:rPr>
        <w:t xml:space="preserve"> «</w:t>
      </w:r>
      <w:r w:rsidR="00DA00A3" w:rsidRPr="00DA00A3">
        <w:rPr>
          <w:rFonts w:ascii="Times New Roman" w:hAnsi="Times New Roman" w:cs="Times New Roman"/>
          <w:sz w:val="24"/>
          <w:szCs w:val="24"/>
        </w:rPr>
        <w:t>Об  утверждении Положения об организации в границах</w:t>
      </w:r>
      <w:r w:rsidR="00DA00A3">
        <w:rPr>
          <w:rFonts w:ascii="Times New Roman" w:hAnsi="Times New Roman" w:cs="Times New Roman"/>
          <w:sz w:val="24"/>
          <w:szCs w:val="24"/>
        </w:rPr>
        <w:t xml:space="preserve"> </w:t>
      </w:r>
      <w:r w:rsidR="00DA00A3" w:rsidRPr="00DA00A3">
        <w:rPr>
          <w:rFonts w:ascii="Times New Roman" w:hAnsi="Times New Roman" w:cs="Times New Roman"/>
          <w:sz w:val="24"/>
          <w:szCs w:val="24"/>
        </w:rPr>
        <w:t>муниципального образования Сергиевский</w:t>
      </w:r>
      <w:r w:rsidR="00DA00A3">
        <w:rPr>
          <w:rFonts w:ascii="Times New Roman" w:hAnsi="Times New Roman" w:cs="Times New Roman"/>
          <w:sz w:val="24"/>
          <w:szCs w:val="24"/>
        </w:rPr>
        <w:t xml:space="preserve"> </w:t>
      </w:r>
      <w:r w:rsidR="00DA00A3" w:rsidRPr="00DA00A3">
        <w:rPr>
          <w:rFonts w:ascii="Times New Roman" w:hAnsi="Times New Roman" w:cs="Times New Roman"/>
          <w:sz w:val="24"/>
          <w:szCs w:val="24"/>
        </w:rPr>
        <w:t xml:space="preserve">сельсовет  </w:t>
      </w:r>
      <w:proofErr w:type="spellStart"/>
      <w:r w:rsidR="00DA00A3" w:rsidRPr="00DA00A3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DA00A3" w:rsidRPr="00DA00A3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="00DA00A3" w:rsidRPr="00DA00A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A00A3" w:rsidRPr="00DA0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00A3" w:rsidRPr="00DA00A3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="00DA00A3" w:rsidRPr="00DA00A3"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населения</w:t>
      </w:r>
      <w:r w:rsidR="00DA00A3">
        <w:rPr>
          <w:rFonts w:ascii="Times New Roman" w:hAnsi="Times New Roman" w:cs="Times New Roman"/>
          <w:sz w:val="24"/>
          <w:szCs w:val="24"/>
        </w:rPr>
        <w:t xml:space="preserve"> </w:t>
      </w:r>
      <w:r w:rsidR="00DA00A3" w:rsidRPr="00DA00A3">
        <w:rPr>
          <w:rFonts w:ascii="Times New Roman" w:hAnsi="Times New Roman" w:cs="Times New Roman"/>
          <w:sz w:val="24"/>
          <w:szCs w:val="24"/>
        </w:rPr>
        <w:t>топливом</w:t>
      </w:r>
      <w:r w:rsidRPr="00DA00A3">
        <w:rPr>
          <w:rFonts w:ascii="Times New Roman" w:hAnsi="Times New Roman" w:cs="Times New Roman"/>
          <w:sz w:val="24"/>
          <w:szCs w:val="24"/>
        </w:rPr>
        <w:t>»</w:t>
      </w:r>
      <w:r w:rsidR="00FB3EE5" w:rsidRPr="00DA00A3">
        <w:rPr>
          <w:rFonts w:ascii="Times New Roman" w:hAnsi="Times New Roman" w:cs="Times New Roman"/>
          <w:sz w:val="24"/>
          <w:szCs w:val="24"/>
        </w:rPr>
        <w:t>;</w:t>
      </w:r>
    </w:p>
    <w:p w:rsidR="005B5CC8" w:rsidRPr="003B795D" w:rsidRDefault="005B5CC8" w:rsidP="008656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95D">
        <w:rPr>
          <w:rFonts w:ascii="Times New Roman" w:hAnsi="Times New Roman" w:cs="Times New Roman"/>
          <w:sz w:val="24"/>
          <w:szCs w:val="24"/>
        </w:rPr>
        <w:t>Решение № 1</w:t>
      </w:r>
      <w:r w:rsidR="003B795D" w:rsidRPr="003B795D">
        <w:rPr>
          <w:rFonts w:ascii="Times New Roman" w:hAnsi="Times New Roman" w:cs="Times New Roman"/>
          <w:sz w:val="24"/>
          <w:szCs w:val="24"/>
        </w:rPr>
        <w:t>23</w:t>
      </w:r>
      <w:r w:rsidRPr="003B795D">
        <w:rPr>
          <w:rFonts w:ascii="Times New Roman" w:hAnsi="Times New Roman" w:cs="Times New Roman"/>
          <w:sz w:val="24"/>
          <w:szCs w:val="24"/>
        </w:rPr>
        <w:t xml:space="preserve"> от </w:t>
      </w:r>
      <w:r w:rsidR="003B795D" w:rsidRPr="003B795D">
        <w:rPr>
          <w:rFonts w:ascii="Times New Roman" w:hAnsi="Times New Roman" w:cs="Times New Roman"/>
          <w:bCs/>
          <w:sz w:val="24"/>
          <w:szCs w:val="24"/>
        </w:rPr>
        <w:t>30</w:t>
      </w:r>
      <w:r w:rsidRPr="003B795D">
        <w:rPr>
          <w:rFonts w:ascii="Times New Roman" w:hAnsi="Times New Roman" w:cs="Times New Roman"/>
          <w:bCs/>
          <w:sz w:val="24"/>
          <w:szCs w:val="24"/>
        </w:rPr>
        <w:t>.0</w:t>
      </w:r>
      <w:r w:rsidR="003B795D" w:rsidRPr="003B795D">
        <w:rPr>
          <w:rFonts w:ascii="Times New Roman" w:hAnsi="Times New Roman" w:cs="Times New Roman"/>
          <w:bCs/>
          <w:sz w:val="24"/>
          <w:szCs w:val="24"/>
        </w:rPr>
        <w:t>7</w:t>
      </w:r>
      <w:r w:rsidRPr="003B795D">
        <w:rPr>
          <w:rFonts w:ascii="Times New Roman" w:hAnsi="Times New Roman" w:cs="Times New Roman"/>
          <w:bCs/>
          <w:sz w:val="24"/>
          <w:szCs w:val="24"/>
        </w:rPr>
        <w:t>.201</w:t>
      </w:r>
      <w:r w:rsidR="003B795D" w:rsidRPr="003B795D">
        <w:rPr>
          <w:rFonts w:ascii="Times New Roman" w:hAnsi="Times New Roman" w:cs="Times New Roman"/>
          <w:bCs/>
          <w:sz w:val="24"/>
          <w:szCs w:val="24"/>
        </w:rPr>
        <w:t>4</w:t>
      </w:r>
      <w:r w:rsidRPr="003B795D">
        <w:rPr>
          <w:rFonts w:ascii="Times New Roman" w:hAnsi="Times New Roman" w:cs="Times New Roman"/>
          <w:sz w:val="24"/>
          <w:szCs w:val="24"/>
        </w:rPr>
        <w:t>г. «Об утверждении Поряд</w:t>
      </w:r>
      <w:r w:rsidR="00D50053">
        <w:rPr>
          <w:rFonts w:ascii="Times New Roman" w:hAnsi="Times New Roman" w:cs="Times New Roman"/>
          <w:sz w:val="24"/>
          <w:szCs w:val="24"/>
        </w:rPr>
        <w:t>ка осуществления муниципального</w:t>
      </w:r>
      <w:r w:rsidRPr="003B79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95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B795D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</w:t>
      </w:r>
      <w:r w:rsidR="00034097" w:rsidRPr="003B795D">
        <w:rPr>
          <w:rFonts w:ascii="Times New Roman" w:hAnsi="Times New Roman" w:cs="Times New Roman"/>
          <w:sz w:val="24"/>
          <w:szCs w:val="24"/>
        </w:rPr>
        <w:t>Сергиевский</w:t>
      </w:r>
      <w:r w:rsidRPr="003B795D">
        <w:rPr>
          <w:rFonts w:ascii="Times New Roman" w:hAnsi="Times New Roman" w:cs="Times New Roman"/>
          <w:sz w:val="24"/>
          <w:szCs w:val="24"/>
        </w:rPr>
        <w:t xml:space="preserve"> сельсовет»;</w:t>
      </w:r>
    </w:p>
    <w:p w:rsidR="00FC0633" w:rsidRDefault="00FC0633" w:rsidP="008656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3D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D299B" w:rsidRPr="00113D3D">
        <w:rPr>
          <w:rFonts w:ascii="Times New Roman" w:hAnsi="Times New Roman" w:cs="Times New Roman"/>
          <w:sz w:val="24"/>
          <w:szCs w:val="24"/>
        </w:rPr>
        <w:t>№</w:t>
      </w:r>
      <w:r w:rsidR="006C1F5B" w:rsidRPr="00113D3D">
        <w:rPr>
          <w:rFonts w:ascii="Times New Roman" w:hAnsi="Times New Roman" w:cs="Times New Roman"/>
          <w:sz w:val="24"/>
          <w:szCs w:val="24"/>
        </w:rPr>
        <w:t xml:space="preserve"> </w:t>
      </w:r>
      <w:r w:rsidR="00113D3D">
        <w:rPr>
          <w:rFonts w:ascii="Times New Roman" w:hAnsi="Times New Roman" w:cs="Times New Roman"/>
          <w:sz w:val="24"/>
          <w:szCs w:val="24"/>
        </w:rPr>
        <w:t>76/1</w:t>
      </w:r>
      <w:r w:rsidR="006C1F5B" w:rsidRPr="00113D3D">
        <w:rPr>
          <w:rFonts w:ascii="Times New Roman" w:hAnsi="Times New Roman" w:cs="Times New Roman"/>
          <w:sz w:val="24"/>
          <w:szCs w:val="24"/>
        </w:rPr>
        <w:t xml:space="preserve"> </w:t>
      </w:r>
      <w:r w:rsidRPr="00113D3D">
        <w:rPr>
          <w:rFonts w:ascii="Times New Roman" w:hAnsi="Times New Roman" w:cs="Times New Roman"/>
          <w:sz w:val="24"/>
          <w:szCs w:val="24"/>
        </w:rPr>
        <w:t xml:space="preserve">от </w:t>
      </w:r>
      <w:r w:rsidR="00113D3D">
        <w:rPr>
          <w:rFonts w:ascii="Times New Roman" w:hAnsi="Times New Roman" w:cs="Times New Roman"/>
          <w:sz w:val="24"/>
          <w:szCs w:val="24"/>
        </w:rPr>
        <w:t>30</w:t>
      </w:r>
      <w:r w:rsidR="006C1F5B" w:rsidRPr="00113D3D">
        <w:rPr>
          <w:rFonts w:ascii="Times New Roman" w:hAnsi="Times New Roman" w:cs="Times New Roman"/>
          <w:sz w:val="24"/>
          <w:szCs w:val="24"/>
        </w:rPr>
        <w:t>.0</w:t>
      </w:r>
      <w:r w:rsidR="00113D3D">
        <w:rPr>
          <w:rFonts w:ascii="Times New Roman" w:hAnsi="Times New Roman" w:cs="Times New Roman"/>
          <w:sz w:val="24"/>
          <w:szCs w:val="24"/>
        </w:rPr>
        <w:t>3</w:t>
      </w:r>
      <w:r w:rsidR="006C1F5B" w:rsidRPr="00113D3D">
        <w:rPr>
          <w:rFonts w:ascii="Times New Roman" w:hAnsi="Times New Roman" w:cs="Times New Roman"/>
          <w:sz w:val="24"/>
          <w:szCs w:val="24"/>
        </w:rPr>
        <w:t>.20</w:t>
      </w:r>
      <w:r w:rsidR="00113D3D">
        <w:rPr>
          <w:rFonts w:ascii="Times New Roman" w:hAnsi="Times New Roman" w:cs="Times New Roman"/>
          <w:sz w:val="24"/>
          <w:szCs w:val="24"/>
        </w:rPr>
        <w:t>13</w:t>
      </w:r>
      <w:r w:rsidR="006C1F5B" w:rsidRPr="00113D3D">
        <w:rPr>
          <w:rFonts w:ascii="Times New Roman" w:hAnsi="Times New Roman" w:cs="Times New Roman"/>
          <w:sz w:val="24"/>
          <w:szCs w:val="24"/>
        </w:rPr>
        <w:t xml:space="preserve"> г</w:t>
      </w:r>
      <w:r w:rsidR="005E6CFF" w:rsidRPr="00113D3D">
        <w:rPr>
          <w:rFonts w:ascii="Times New Roman" w:hAnsi="Times New Roman" w:cs="Times New Roman"/>
          <w:sz w:val="24"/>
          <w:szCs w:val="24"/>
        </w:rPr>
        <w:t>.</w:t>
      </w:r>
      <w:r w:rsidRPr="00113D3D">
        <w:rPr>
          <w:rFonts w:ascii="Times New Roman" w:hAnsi="Times New Roman" w:cs="Times New Roman"/>
          <w:sz w:val="24"/>
          <w:szCs w:val="24"/>
        </w:rPr>
        <w:t xml:space="preserve"> </w:t>
      </w:r>
      <w:r w:rsidR="004609F9" w:rsidRPr="00113D3D">
        <w:rPr>
          <w:rFonts w:ascii="Times New Roman" w:hAnsi="Times New Roman" w:cs="Times New Roman"/>
          <w:sz w:val="24"/>
          <w:szCs w:val="24"/>
        </w:rPr>
        <w:t>«</w:t>
      </w:r>
      <w:r w:rsidR="00113D3D" w:rsidRPr="00113D3D">
        <w:rPr>
          <w:rFonts w:ascii="Times New Roman" w:hAnsi="Times New Roman" w:cs="Times New Roman"/>
          <w:sz w:val="24"/>
          <w:szCs w:val="24"/>
        </w:rPr>
        <w:t>Об утверждении плана сбора и вывоза ТБО на территории муниципального образования Сергиевский сельсовет Первомайского района Оренбургской области</w:t>
      </w:r>
      <w:r w:rsidR="004609F9" w:rsidRPr="00113D3D">
        <w:rPr>
          <w:rFonts w:ascii="Times New Roman" w:hAnsi="Times New Roman" w:cs="Times New Roman"/>
          <w:sz w:val="24"/>
          <w:szCs w:val="24"/>
        </w:rPr>
        <w:t>»</w:t>
      </w:r>
      <w:r w:rsidR="00FF04D9" w:rsidRPr="00113D3D">
        <w:rPr>
          <w:rFonts w:ascii="Times New Roman" w:hAnsi="Times New Roman" w:cs="Times New Roman"/>
          <w:sz w:val="24"/>
          <w:szCs w:val="24"/>
        </w:rPr>
        <w:t>;</w:t>
      </w:r>
    </w:p>
    <w:p w:rsidR="00D50053" w:rsidRPr="00D50053" w:rsidRDefault="00D50053" w:rsidP="008656A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3D3D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113D3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113D3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13D3D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13D3D">
        <w:rPr>
          <w:rFonts w:ascii="Times New Roman" w:hAnsi="Times New Roman" w:cs="Times New Roman"/>
          <w:sz w:val="24"/>
          <w:szCs w:val="24"/>
        </w:rPr>
        <w:t xml:space="preserve"> г. «</w:t>
      </w:r>
      <w:r w:rsidRPr="00D50053">
        <w:rPr>
          <w:rFonts w:ascii="Times New Roman" w:hAnsi="Times New Roman" w:cs="Times New Roman"/>
          <w:bCs/>
          <w:sz w:val="24"/>
          <w:szCs w:val="24"/>
        </w:rPr>
        <w:t xml:space="preserve">Об утверждении Правил содержании и благоустройства </w:t>
      </w:r>
      <w:r w:rsidR="007C3942">
        <w:rPr>
          <w:rFonts w:ascii="Times New Roman" w:hAnsi="Times New Roman" w:cs="Times New Roman"/>
          <w:bCs/>
          <w:sz w:val="24"/>
          <w:szCs w:val="24"/>
        </w:rPr>
        <w:t>т</w:t>
      </w:r>
      <w:r w:rsidRPr="00D50053">
        <w:rPr>
          <w:rFonts w:ascii="Times New Roman" w:hAnsi="Times New Roman" w:cs="Times New Roman"/>
          <w:bCs/>
          <w:sz w:val="24"/>
          <w:szCs w:val="24"/>
        </w:rPr>
        <w:t>ерритории муниципального образования Сергиевский сельсовет Первомайского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0053">
        <w:rPr>
          <w:rFonts w:ascii="Times New Roman" w:hAnsi="Times New Roman" w:cs="Times New Roman"/>
          <w:bCs/>
          <w:sz w:val="24"/>
          <w:szCs w:val="24"/>
        </w:rPr>
        <w:t>Оренбургской области</w:t>
      </w:r>
      <w:r w:rsidRPr="00D50053">
        <w:rPr>
          <w:rFonts w:ascii="Times New Roman" w:hAnsi="Times New Roman" w:cs="Times New Roman"/>
          <w:sz w:val="24"/>
          <w:szCs w:val="24"/>
        </w:rPr>
        <w:t>»;</w:t>
      </w:r>
    </w:p>
    <w:p w:rsidR="00C13681" w:rsidRPr="00DA00A3" w:rsidRDefault="00DA00A3" w:rsidP="008656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C13681" w:rsidRPr="00DA00A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12-п</w:t>
      </w:r>
      <w:r w:rsidR="00C13681" w:rsidRPr="00DA00A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01</w:t>
      </w:r>
      <w:r w:rsidR="00C13681" w:rsidRPr="00DA00A3">
        <w:rPr>
          <w:rFonts w:ascii="Times New Roman" w:hAnsi="Times New Roman" w:cs="Times New Roman"/>
          <w:bCs/>
          <w:sz w:val="24"/>
          <w:szCs w:val="24"/>
        </w:rPr>
        <w:t>.06.20</w:t>
      </w:r>
      <w:r w:rsidR="00100E76">
        <w:rPr>
          <w:rFonts w:ascii="Times New Roman" w:hAnsi="Times New Roman" w:cs="Times New Roman"/>
          <w:bCs/>
          <w:sz w:val="24"/>
          <w:szCs w:val="24"/>
        </w:rPr>
        <w:t>09</w:t>
      </w:r>
      <w:r w:rsidR="00C13681" w:rsidRPr="00DA00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3681" w:rsidRPr="00DA00A3">
        <w:rPr>
          <w:rFonts w:ascii="Times New Roman" w:hAnsi="Times New Roman" w:cs="Times New Roman"/>
          <w:sz w:val="24"/>
          <w:szCs w:val="24"/>
        </w:rPr>
        <w:t>г. «</w:t>
      </w:r>
      <w:r w:rsidRPr="00DA00A3">
        <w:rPr>
          <w:rFonts w:ascii="Times New Roman" w:eastAsia="Calibri" w:hAnsi="Times New Roman" w:cs="Times New Roman"/>
          <w:sz w:val="24"/>
          <w:szCs w:val="24"/>
        </w:rPr>
        <w:t>Об обеспечении пожарной безопасности</w:t>
      </w:r>
      <w:r w:rsidRPr="00DA00A3">
        <w:rPr>
          <w:rFonts w:ascii="Times New Roman" w:hAnsi="Times New Roman" w:cs="Times New Roman"/>
          <w:sz w:val="24"/>
          <w:szCs w:val="24"/>
        </w:rPr>
        <w:t xml:space="preserve"> </w:t>
      </w:r>
      <w:r w:rsidRPr="00DA00A3">
        <w:rPr>
          <w:rFonts w:ascii="Times New Roman" w:eastAsia="Calibri" w:hAnsi="Times New Roman" w:cs="Times New Roman"/>
          <w:sz w:val="24"/>
          <w:szCs w:val="24"/>
        </w:rPr>
        <w:t>в жилом фонде муниципального образования</w:t>
      </w:r>
      <w:r w:rsidRPr="00DA00A3">
        <w:rPr>
          <w:rFonts w:ascii="Times New Roman" w:hAnsi="Times New Roman" w:cs="Times New Roman"/>
          <w:sz w:val="24"/>
          <w:szCs w:val="24"/>
        </w:rPr>
        <w:t xml:space="preserve"> </w:t>
      </w:r>
      <w:r w:rsidRPr="00DA00A3">
        <w:rPr>
          <w:rFonts w:ascii="Times New Roman" w:eastAsia="Calibri" w:hAnsi="Times New Roman" w:cs="Times New Roman"/>
          <w:sz w:val="24"/>
          <w:szCs w:val="24"/>
        </w:rPr>
        <w:t>Сергиевский сельсовет</w:t>
      </w:r>
      <w:r w:rsidR="00C13681" w:rsidRPr="00DA00A3">
        <w:rPr>
          <w:rFonts w:ascii="Times New Roman" w:hAnsi="Times New Roman" w:cs="Times New Roman"/>
          <w:sz w:val="24"/>
          <w:szCs w:val="24"/>
        </w:rPr>
        <w:t>».</w:t>
      </w:r>
    </w:p>
    <w:p w:rsidR="00C13681" w:rsidRPr="00DA00A3" w:rsidRDefault="00C13681" w:rsidP="008656A8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13681" w:rsidRPr="00DA00A3" w:rsidSect="00655FDE">
      <w:headerReference w:type="default" r:id="rId9"/>
      <w:footerReference w:type="default" r:id="rId10"/>
      <w:pgSz w:w="11906" w:h="16838"/>
      <w:pgMar w:top="1134" w:right="851" w:bottom="1134" w:left="1134" w:header="709" w:footer="709" w:gutter="0"/>
      <w:pgBorders w:offsetFrom="page">
        <w:top w:val="thinThickSmallGap" w:sz="12" w:space="24" w:color="auto"/>
        <w:left w:val="thinThickSmallGap" w:sz="12" w:space="31" w:color="auto"/>
        <w:bottom w:val="thickThinSmallGap" w:sz="12" w:space="24" w:color="auto"/>
        <w:right w:val="thickThinSmallGap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3C1" w:rsidRDefault="000043C1" w:rsidP="00E413F0">
      <w:pPr>
        <w:spacing w:after="0" w:line="240" w:lineRule="auto"/>
      </w:pPr>
      <w:r>
        <w:separator/>
      </w:r>
    </w:p>
  </w:endnote>
  <w:endnote w:type="continuationSeparator" w:id="0">
    <w:p w:rsidR="000043C1" w:rsidRDefault="000043C1" w:rsidP="00E4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altName w:val="Haettenschweiler"/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79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413F0" w:rsidRPr="00E413F0" w:rsidRDefault="00692819" w:rsidP="00D9151E">
        <w:pPr>
          <w:pStyle w:val="a9"/>
          <w:pBdr>
            <w:top w:val="thinThickSmallGap" w:sz="12" w:space="1" w:color="auto"/>
          </w:pBdr>
          <w:jc w:val="center"/>
          <w:rPr>
            <w:rFonts w:ascii="Times New Roman" w:hAnsi="Times New Roman" w:cs="Times New Roman"/>
            <w:sz w:val="20"/>
          </w:rPr>
        </w:pPr>
        <w:r w:rsidRPr="00E413F0">
          <w:rPr>
            <w:rFonts w:ascii="Times New Roman" w:hAnsi="Times New Roman" w:cs="Times New Roman"/>
            <w:sz w:val="20"/>
          </w:rPr>
          <w:fldChar w:fldCharType="begin"/>
        </w:r>
        <w:r w:rsidR="00E413F0" w:rsidRPr="00E413F0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E413F0">
          <w:rPr>
            <w:rFonts w:ascii="Times New Roman" w:hAnsi="Times New Roman" w:cs="Times New Roman"/>
            <w:sz w:val="20"/>
          </w:rPr>
          <w:fldChar w:fldCharType="separate"/>
        </w:r>
        <w:r w:rsidR="00655FDE">
          <w:rPr>
            <w:rFonts w:ascii="Times New Roman" w:hAnsi="Times New Roman" w:cs="Times New Roman"/>
            <w:noProof/>
            <w:sz w:val="20"/>
          </w:rPr>
          <w:t>13</w:t>
        </w:r>
        <w:r w:rsidRPr="00E413F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413F0" w:rsidRPr="00F81CB5" w:rsidRDefault="00F81CB5" w:rsidP="00D9151E">
    <w:pPr>
      <w:pStyle w:val="a9"/>
      <w:pBdr>
        <w:top w:val="thinThickSmallGap" w:sz="12" w:space="1" w:color="auto"/>
      </w:pBdr>
      <w:jc w:val="center"/>
      <w:rPr>
        <w:rFonts w:ascii="Times New Roman" w:hAnsi="Times New Roman" w:cs="Times New Roman"/>
      </w:rPr>
    </w:pPr>
    <w:r w:rsidRPr="00F81CB5">
      <w:rPr>
        <w:rFonts w:ascii="Times New Roman" w:hAnsi="Times New Roman" w:cs="Times New Roman"/>
      </w:rPr>
      <w:t>ООО «КОМПАНИЯ ЗЕМПРОЕКТ»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3C1" w:rsidRDefault="000043C1" w:rsidP="00E413F0">
      <w:pPr>
        <w:spacing w:after="0" w:line="240" w:lineRule="auto"/>
      </w:pPr>
      <w:r>
        <w:separator/>
      </w:r>
    </w:p>
  </w:footnote>
  <w:footnote w:type="continuationSeparator" w:id="0">
    <w:p w:rsidR="000043C1" w:rsidRDefault="000043C1" w:rsidP="00E4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CB5" w:rsidRPr="00F81CB5" w:rsidRDefault="00F81CB5" w:rsidP="00F81CB5">
    <w:pPr>
      <w:pStyle w:val="a7"/>
      <w:jc w:val="center"/>
      <w:rPr>
        <w:rFonts w:ascii="Times New Roman" w:hAnsi="Times New Roman" w:cs="Times New Roman"/>
      </w:rPr>
    </w:pPr>
    <w:r w:rsidRPr="00F81CB5">
      <w:rPr>
        <w:rFonts w:ascii="Times New Roman" w:hAnsi="Times New Roman" w:cs="Times New Roman"/>
      </w:rPr>
      <w:t>МЕСТНЫЕ НОРМАТИВЫ ГРАДОСТРОИТЕЛЬНОГО ПРОЕКТИРОВАНИЯ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4AA"/>
    <w:multiLevelType w:val="hybridMultilevel"/>
    <w:tmpl w:val="51165170"/>
    <w:lvl w:ilvl="0" w:tplc="59B4B7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381048"/>
    <w:multiLevelType w:val="hybridMultilevel"/>
    <w:tmpl w:val="A74C7B74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97F7883"/>
    <w:multiLevelType w:val="hybridMultilevel"/>
    <w:tmpl w:val="F62EED8A"/>
    <w:lvl w:ilvl="0" w:tplc="59B4B7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5FF015A"/>
    <w:multiLevelType w:val="hybridMultilevel"/>
    <w:tmpl w:val="20140AD0"/>
    <w:lvl w:ilvl="0" w:tplc="A88A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B1B"/>
    <w:rsid w:val="0000407E"/>
    <w:rsid w:val="000043C1"/>
    <w:rsid w:val="000249A6"/>
    <w:rsid w:val="00034097"/>
    <w:rsid w:val="00035354"/>
    <w:rsid w:val="0005011F"/>
    <w:rsid w:val="00054871"/>
    <w:rsid w:val="0009548A"/>
    <w:rsid w:val="000D323E"/>
    <w:rsid w:val="000E4A37"/>
    <w:rsid w:val="000E6709"/>
    <w:rsid w:val="00100E76"/>
    <w:rsid w:val="00101E0E"/>
    <w:rsid w:val="00113D3D"/>
    <w:rsid w:val="001332E9"/>
    <w:rsid w:val="001453DD"/>
    <w:rsid w:val="00147139"/>
    <w:rsid w:val="0016676A"/>
    <w:rsid w:val="001C7E35"/>
    <w:rsid w:val="001D0405"/>
    <w:rsid w:val="001D5F48"/>
    <w:rsid w:val="001D7AE1"/>
    <w:rsid w:val="001F3E4E"/>
    <w:rsid w:val="00205F92"/>
    <w:rsid w:val="0021785C"/>
    <w:rsid w:val="00266BBF"/>
    <w:rsid w:val="00281144"/>
    <w:rsid w:val="002B0E02"/>
    <w:rsid w:val="002C0982"/>
    <w:rsid w:val="002C5A99"/>
    <w:rsid w:val="002E4B2E"/>
    <w:rsid w:val="00315E0F"/>
    <w:rsid w:val="0034299B"/>
    <w:rsid w:val="0034588A"/>
    <w:rsid w:val="00351365"/>
    <w:rsid w:val="00356A87"/>
    <w:rsid w:val="003A0BEB"/>
    <w:rsid w:val="003A11AF"/>
    <w:rsid w:val="003B795D"/>
    <w:rsid w:val="003D30A6"/>
    <w:rsid w:val="003E46F5"/>
    <w:rsid w:val="003F572B"/>
    <w:rsid w:val="00400903"/>
    <w:rsid w:val="004015A8"/>
    <w:rsid w:val="00443555"/>
    <w:rsid w:val="004609F9"/>
    <w:rsid w:val="0046258A"/>
    <w:rsid w:val="00462C09"/>
    <w:rsid w:val="00481482"/>
    <w:rsid w:val="004A04CA"/>
    <w:rsid w:val="004C0944"/>
    <w:rsid w:val="004C6198"/>
    <w:rsid w:val="004E6617"/>
    <w:rsid w:val="004E7497"/>
    <w:rsid w:val="004E798A"/>
    <w:rsid w:val="004F7EAE"/>
    <w:rsid w:val="00502707"/>
    <w:rsid w:val="00505CBE"/>
    <w:rsid w:val="00521E06"/>
    <w:rsid w:val="005348C8"/>
    <w:rsid w:val="00541B55"/>
    <w:rsid w:val="00547D65"/>
    <w:rsid w:val="00556BDF"/>
    <w:rsid w:val="00565E96"/>
    <w:rsid w:val="00573712"/>
    <w:rsid w:val="00574B07"/>
    <w:rsid w:val="00590C03"/>
    <w:rsid w:val="005B26E3"/>
    <w:rsid w:val="005B5CC8"/>
    <w:rsid w:val="005D46B6"/>
    <w:rsid w:val="005D4DCA"/>
    <w:rsid w:val="005E6CFF"/>
    <w:rsid w:val="005F5EBF"/>
    <w:rsid w:val="00605CC3"/>
    <w:rsid w:val="00614C9A"/>
    <w:rsid w:val="00634BDD"/>
    <w:rsid w:val="00637D4A"/>
    <w:rsid w:val="00654959"/>
    <w:rsid w:val="00655FDE"/>
    <w:rsid w:val="00686886"/>
    <w:rsid w:val="00692819"/>
    <w:rsid w:val="006A1E9E"/>
    <w:rsid w:val="006B4B1B"/>
    <w:rsid w:val="006C1F5B"/>
    <w:rsid w:val="006D0BD4"/>
    <w:rsid w:val="006D299B"/>
    <w:rsid w:val="007258C9"/>
    <w:rsid w:val="007328DD"/>
    <w:rsid w:val="007408B0"/>
    <w:rsid w:val="0077380F"/>
    <w:rsid w:val="00780975"/>
    <w:rsid w:val="00796FDF"/>
    <w:rsid w:val="007A3F3C"/>
    <w:rsid w:val="007C3942"/>
    <w:rsid w:val="007E7870"/>
    <w:rsid w:val="0082288C"/>
    <w:rsid w:val="00823F6C"/>
    <w:rsid w:val="00836935"/>
    <w:rsid w:val="008656A8"/>
    <w:rsid w:val="008964ED"/>
    <w:rsid w:val="008A61A3"/>
    <w:rsid w:val="008E7370"/>
    <w:rsid w:val="008F1A4F"/>
    <w:rsid w:val="009154C0"/>
    <w:rsid w:val="0091624E"/>
    <w:rsid w:val="00925F07"/>
    <w:rsid w:val="00926AD5"/>
    <w:rsid w:val="009426FE"/>
    <w:rsid w:val="00954D36"/>
    <w:rsid w:val="00982889"/>
    <w:rsid w:val="009B2646"/>
    <w:rsid w:val="009B26AB"/>
    <w:rsid w:val="009C4E46"/>
    <w:rsid w:val="009D2B5F"/>
    <w:rsid w:val="009E617F"/>
    <w:rsid w:val="00A171FC"/>
    <w:rsid w:val="00A221F0"/>
    <w:rsid w:val="00A63E94"/>
    <w:rsid w:val="00AA0BE2"/>
    <w:rsid w:val="00AA6BDC"/>
    <w:rsid w:val="00AA6F16"/>
    <w:rsid w:val="00B04070"/>
    <w:rsid w:val="00B10316"/>
    <w:rsid w:val="00B21E36"/>
    <w:rsid w:val="00B26E00"/>
    <w:rsid w:val="00B27E99"/>
    <w:rsid w:val="00B73655"/>
    <w:rsid w:val="00B82CB4"/>
    <w:rsid w:val="00B916D9"/>
    <w:rsid w:val="00BB6DF6"/>
    <w:rsid w:val="00BD7405"/>
    <w:rsid w:val="00BF72C2"/>
    <w:rsid w:val="00C13681"/>
    <w:rsid w:val="00C720E5"/>
    <w:rsid w:val="00C8579F"/>
    <w:rsid w:val="00C85AB4"/>
    <w:rsid w:val="00CD3245"/>
    <w:rsid w:val="00CE6257"/>
    <w:rsid w:val="00D0752C"/>
    <w:rsid w:val="00D237C2"/>
    <w:rsid w:val="00D34210"/>
    <w:rsid w:val="00D461AF"/>
    <w:rsid w:val="00D50053"/>
    <w:rsid w:val="00D522D3"/>
    <w:rsid w:val="00D56C42"/>
    <w:rsid w:val="00D9151E"/>
    <w:rsid w:val="00DA00A3"/>
    <w:rsid w:val="00DB15B1"/>
    <w:rsid w:val="00DE330A"/>
    <w:rsid w:val="00DF713D"/>
    <w:rsid w:val="00E03801"/>
    <w:rsid w:val="00E15EFA"/>
    <w:rsid w:val="00E2590B"/>
    <w:rsid w:val="00E413F0"/>
    <w:rsid w:val="00E448B0"/>
    <w:rsid w:val="00E70E95"/>
    <w:rsid w:val="00EA7F0E"/>
    <w:rsid w:val="00F43B1B"/>
    <w:rsid w:val="00F62EFC"/>
    <w:rsid w:val="00F672A8"/>
    <w:rsid w:val="00F80ADF"/>
    <w:rsid w:val="00F81CB5"/>
    <w:rsid w:val="00FB3EE5"/>
    <w:rsid w:val="00FC0633"/>
    <w:rsid w:val="00FC1984"/>
    <w:rsid w:val="00FC728F"/>
    <w:rsid w:val="00FD759E"/>
    <w:rsid w:val="00FE017D"/>
    <w:rsid w:val="00FE520E"/>
    <w:rsid w:val="00FE7242"/>
    <w:rsid w:val="00FF04D9"/>
    <w:rsid w:val="00FF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46"/>
  </w:style>
  <w:style w:type="paragraph" w:styleId="1">
    <w:name w:val="heading 1"/>
    <w:basedOn w:val="a"/>
    <w:next w:val="a"/>
    <w:link w:val="10"/>
    <w:uiPriority w:val="9"/>
    <w:qFormat/>
    <w:rsid w:val="00547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646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676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964E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964E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">
    <w:name w:val="S_Обычный"/>
    <w:basedOn w:val="a"/>
    <w:link w:val="S0"/>
    <w:qFormat/>
    <w:rsid w:val="00DE33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DE330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00">
    <w:name w:val="s0"/>
    <w:basedOn w:val="a"/>
    <w:rsid w:val="0054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2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FC0633"/>
    <w:pPr>
      <w:spacing w:beforeAutospacing="1" w:after="0" w:afterAutospacing="1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uiPriority w:val="99"/>
    <w:locked/>
    <w:rsid w:val="00502707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502707"/>
    <w:pPr>
      <w:shd w:val="clear" w:color="auto" w:fill="FFFFFF"/>
      <w:spacing w:after="0" w:line="278" w:lineRule="exact"/>
    </w:pPr>
    <w:rPr>
      <w:sz w:val="25"/>
      <w:szCs w:val="25"/>
    </w:rPr>
  </w:style>
  <w:style w:type="character" w:customStyle="1" w:styleId="a6">
    <w:name w:val="Основной текст + Полужирный"/>
    <w:aliases w:val="Интервал 0 pt"/>
    <w:basedOn w:val="a0"/>
    <w:uiPriority w:val="99"/>
    <w:rsid w:val="00502707"/>
    <w:rPr>
      <w:b/>
      <w:bCs/>
      <w:spacing w:val="-10"/>
      <w:sz w:val="25"/>
      <w:szCs w:val="25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13F0"/>
  </w:style>
  <w:style w:type="paragraph" w:styleId="a9">
    <w:name w:val="footer"/>
    <w:basedOn w:val="a"/>
    <w:link w:val="aa"/>
    <w:uiPriority w:val="99"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F0"/>
  </w:style>
  <w:style w:type="paragraph" w:styleId="11">
    <w:name w:val="toc 1"/>
    <w:basedOn w:val="a"/>
    <w:next w:val="a"/>
    <w:autoRedefine/>
    <w:uiPriority w:val="39"/>
    <w:unhideWhenUsed/>
    <w:rsid w:val="00E413F0"/>
    <w:pPr>
      <w:spacing w:after="100"/>
    </w:pPr>
  </w:style>
  <w:style w:type="character" w:styleId="ab">
    <w:name w:val="Hyperlink"/>
    <w:basedOn w:val="a0"/>
    <w:uiPriority w:val="99"/>
    <w:unhideWhenUsed/>
    <w:rsid w:val="00E413F0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6C1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C1F5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uiPriority w:val="99"/>
    <w:qFormat/>
    <w:rsid w:val="00C136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38;fld=134;dst=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3E6A4-6605-4CA5-9958-1D23E190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4570</Words>
  <Characters>26054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Иост А.А.</dc:creator>
  <cp:keywords/>
  <dc:description/>
  <cp:lastModifiedBy>User-3</cp:lastModifiedBy>
  <cp:revision>137</cp:revision>
  <dcterms:created xsi:type="dcterms:W3CDTF">2014-08-06T09:09:00Z</dcterms:created>
  <dcterms:modified xsi:type="dcterms:W3CDTF">2014-12-02T08:13:00Z</dcterms:modified>
</cp:coreProperties>
</file>