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</w:t>
      </w:r>
      <w:r w:rsidR="00D26642">
        <w:rPr>
          <w:rFonts w:ascii="Times New Roman" w:hAnsi="Times New Roman"/>
          <w:b/>
          <w:color w:val="000000"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Сергиевский 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A64728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D26642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ноября 2016</w:t>
      </w:r>
      <w:r w:rsidR="0046238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                        с.Сергиевка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с.Сергиевка, ул. Первоцелинников , д.2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19:00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70 человек.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Сергиевский сельсовет  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D26642">
        <w:rPr>
          <w:rFonts w:ascii="Times New Roman CYR" w:hAnsi="Times New Roman CYR" w:cs="Times New Roman CYR"/>
          <w:sz w:val="28"/>
          <w:szCs w:val="28"/>
        </w:rPr>
        <w:t>Маклецова А.В.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="00D26642">
        <w:rPr>
          <w:rFonts w:ascii="Times New Roman" w:hAnsi="Times New Roman"/>
          <w:color w:val="000000"/>
          <w:sz w:val="28"/>
          <w:szCs w:val="28"/>
        </w:rPr>
        <w:t xml:space="preserve">внесений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  «Правила землепользования и  застройки  территории  муниципального        образования 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Сергиевский  сельсовет Примасудовой Н.А.  по представленному для рассмотрения </w:t>
      </w:r>
      <w:r w:rsidR="00D26642">
        <w:rPr>
          <w:rFonts w:ascii="Times New Roman CYR" w:hAnsi="Times New Roman CYR" w:cs="Times New Roman CYR"/>
          <w:sz w:val="28"/>
          <w:szCs w:val="28"/>
        </w:rPr>
        <w:t>внесения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«Правила землепользования и  застройки  территории  муниципального        образования   Сергиевский    сельсовет  Первомайского  района  Оренбургской области».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Сергиевский сельсовет Примасудова Н.А предложила назначить секретарем публичных слушаний </w:t>
      </w:r>
      <w:r w:rsidR="00080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6642">
        <w:rPr>
          <w:rFonts w:ascii="Times New Roman CYR" w:hAnsi="Times New Roman CYR" w:cs="Times New Roman CYR"/>
          <w:sz w:val="28"/>
          <w:szCs w:val="28"/>
        </w:rPr>
        <w:t>Маклецова А.В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 w:rsidRPr="004623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сельсовет Примасудова Н.А. выступила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своем докладе, обращаясь к участникам публичных слушаний, Примасудова Н.А, ознакомила  участников публичных слушаний с </w:t>
      </w:r>
      <w:r w:rsidR="00D26642">
        <w:rPr>
          <w:rFonts w:ascii="Times New Roman CYR" w:hAnsi="Times New Roman CYR" w:cs="Times New Roman CYR"/>
          <w:sz w:val="28"/>
          <w:szCs w:val="28"/>
        </w:rPr>
        <w:t>внесением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подготовленные  </w:t>
      </w:r>
      <w:r w:rsidR="005169D3" w:rsidRPr="005169D3">
        <w:rPr>
          <w:rFonts w:ascii="Times New Roman" w:hAnsi="Times New Roman"/>
          <w:sz w:val="28"/>
          <w:szCs w:val="28"/>
          <w:highlight w:val="yellow"/>
          <w:lang w:eastAsia="en-US"/>
        </w:rPr>
        <w:t>ИП Похлебухин</w:t>
      </w:r>
      <w:r w:rsidR="005169D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по заданию администрации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</w:t>
      </w:r>
      <w:r w:rsidRPr="004623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5169D3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( 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 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 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</w:t>
      </w:r>
      <w:r w:rsidR="00A6472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присутствующим, что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Градостроительным кодексом РФ после обсуждения  </w:t>
      </w:r>
      <w:r w:rsidR="005169D3" w:rsidRPr="005169D3">
        <w:rPr>
          <w:rFonts w:ascii="Times New Roman CYR" w:hAnsi="Times New Roman CYR" w:cs="Times New Roman CYR"/>
          <w:sz w:val="28"/>
          <w:szCs w:val="28"/>
          <w:highlight w:val="yellow"/>
        </w:rPr>
        <w:t xml:space="preserve">изменений в </w:t>
      </w:r>
      <w:r w:rsidRPr="005169D3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Правил</w:t>
      </w:r>
      <w:r w:rsidR="005169D3" w:rsidRPr="005169D3">
        <w:rPr>
          <w:rFonts w:ascii="Times New Roman CYR" w:hAnsi="Times New Roman CYR" w:cs="Times New Roman CYR"/>
          <w:sz w:val="28"/>
          <w:szCs w:val="28"/>
          <w:highlight w:val="yellow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Сергиевский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 на утверждение Совету депутатов 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iCs/>
          <w:sz w:val="28"/>
          <w:szCs w:val="28"/>
        </w:rPr>
        <w:t xml:space="preserve">  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</w:t>
      </w:r>
      <w:r w:rsidR="005169D3" w:rsidRPr="005169D3">
        <w:rPr>
          <w:rFonts w:ascii="Times New Roman" w:hAnsi="Times New Roman"/>
          <w:iCs/>
          <w:sz w:val="28"/>
          <w:szCs w:val="28"/>
          <w:highlight w:val="yellow"/>
        </w:rPr>
        <w:t xml:space="preserve">изменения в </w:t>
      </w:r>
      <w:r w:rsidRPr="005169D3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Pr="005169D3">
        <w:rPr>
          <w:rFonts w:ascii="Times New Roman CYR" w:hAnsi="Times New Roman CYR" w:cs="Times New Roman CYR"/>
          <w:sz w:val="28"/>
          <w:szCs w:val="28"/>
          <w:highlight w:val="yellow"/>
        </w:rPr>
        <w:t>Правил</w:t>
      </w:r>
      <w:r w:rsidR="005169D3" w:rsidRPr="005169D3">
        <w:rPr>
          <w:rFonts w:ascii="Times New Roman CYR" w:hAnsi="Times New Roman CYR" w:cs="Times New Roman CYR"/>
          <w:sz w:val="28"/>
          <w:szCs w:val="28"/>
          <w:highlight w:val="yellow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Сергиевский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 xml:space="preserve">Других предложений не поступило. </w:t>
      </w:r>
      <w:r w:rsidRPr="005169D3">
        <w:rPr>
          <w:rFonts w:ascii="Times New Roman" w:hAnsi="Times New Roman"/>
          <w:iCs/>
          <w:sz w:val="28"/>
          <w:szCs w:val="28"/>
          <w:highlight w:val="yellow"/>
        </w:rPr>
        <w:t xml:space="preserve">За согласование </w:t>
      </w:r>
      <w:r w:rsidR="005169D3" w:rsidRPr="005169D3">
        <w:rPr>
          <w:rFonts w:ascii="Times New Roman" w:hAnsi="Times New Roman"/>
          <w:iCs/>
          <w:sz w:val="28"/>
          <w:szCs w:val="28"/>
          <w:highlight w:val="yellow"/>
        </w:rPr>
        <w:t xml:space="preserve">изменений в </w:t>
      </w:r>
      <w:r w:rsidRPr="005169D3">
        <w:rPr>
          <w:rFonts w:ascii="Times New Roman" w:hAnsi="Times New Roman"/>
          <w:iCs/>
          <w:sz w:val="28"/>
          <w:szCs w:val="28"/>
          <w:highlight w:val="yellow"/>
        </w:rPr>
        <w:t>П</w:t>
      </w:r>
      <w:r w:rsidRPr="005169D3">
        <w:rPr>
          <w:rFonts w:ascii="Times New Roman CYR" w:hAnsi="Times New Roman CYR" w:cs="Times New Roman CYR"/>
          <w:sz w:val="28"/>
          <w:szCs w:val="28"/>
          <w:highlight w:val="yellow"/>
        </w:rPr>
        <w:t>равил</w:t>
      </w:r>
      <w:r w:rsidR="005169D3" w:rsidRPr="005169D3">
        <w:rPr>
          <w:rFonts w:ascii="Times New Roman CYR" w:hAnsi="Times New Roman CYR" w:cs="Times New Roman CYR"/>
          <w:sz w:val="28"/>
          <w:szCs w:val="28"/>
          <w:highlight w:val="yellow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Сергиевский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по </w:t>
      </w:r>
      <w:r w:rsidR="00A64728">
        <w:rPr>
          <w:rFonts w:ascii="Times New Roman" w:hAnsi="Times New Roman"/>
          <w:sz w:val="28"/>
          <w:szCs w:val="28"/>
        </w:rPr>
        <w:t>внесению</w:t>
      </w:r>
      <w:r w:rsidR="00D26642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D2664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муниципального образования Сергиевский 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D2664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Комиссии по организации и проведению публичных слушаний рекомендовано представить  </w:t>
      </w:r>
      <w:r w:rsidR="005169D3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D2664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главе муниципального образования для принятия решения;</w:t>
      </w:r>
    </w:p>
    <w:p w:rsidR="0046238A" w:rsidRPr="0036680C" w:rsidRDefault="0046238A" w:rsidP="0046238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  заключение о результатах  публичных слушаний путем  размещения документа на информационных стендах:  </w:t>
      </w:r>
      <w:r>
        <w:rPr>
          <w:rStyle w:val="FontStyle14"/>
        </w:rPr>
        <w:t xml:space="preserve"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</w:t>
      </w:r>
      <w:r>
        <w:rPr>
          <w:rStyle w:val="FontStyle14"/>
        </w:rPr>
        <w:lastRenderedPageBreak/>
        <w:t>–   в здании  фельдшерско-акушерского пункта, по адресу посёлок Новая Жизнь, улица Садовая, 12а.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Сергиевский  сельсовет                                                            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</w:t>
      </w:r>
      <w:r w:rsidR="00B07DD5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26642">
        <w:rPr>
          <w:rFonts w:ascii="Times New Roman CYR" w:hAnsi="Times New Roman CYR" w:cs="Times New Roman CYR"/>
          <w:sz w:val="28"/>
          <w:szCs w:val="28"/>
        </w:rPr>
        <w:t>А.В.Маклецова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</w:t>
      </w:r>
      <w:r w:rsidR="00D26642">
        <w:rPr>
          <w:rFonts w:ascii="Times New Roman" w:hAnsi="Times New Roman"/>
          <w:b/>
          <w:color w:val="000000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4623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D26642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24 ноября  2016</w:t>
      </w:r>
      <w:r w:rsidR="0046238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               п.</w:t>
      </w:r>
      <w:r w:rsidR="00080526">
        <w:rPr>
          <w:rFonts w:ascii="Times New Roman CYR" w:hAnsi="Times New Roman CYR" w:cs="Times New Roman CYR"/>
          <w:b/>
          <w:bCs/>
          <w:sz w:val="28"/>
          <w:szCs w:val="28"/>
        </w:rPr>
        <w:t>Новостройка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>: здание</w:t>
      </w:r>
      <w:r w:rsidR="000A3DE7">
        <w:rPr>
          <w:rStyle w:val="FontStyle14"/>
        </w:rPr>
        <w:t xml:space="preserve"> муниципального учреждения «Отдел образования администрации Первомайского района Оренбургской 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п.</w:t>
      </w:r>
      <w:r w:rsidR="00080526">
        <w:rPr>
          <w:rFonts w:ascii="Times New Roman" w:hAnsi="Times New Roman"/>
          <w:sz w:val="28"/>
          <w:szCs w:val="28"/>
        </w:rPr>
        <w:t xml:space="preserve">Новостройка, </w:t>
      </w:r>
      <w:r w:rsidR="00080526" w:rsidRPr="00080526">
        <w:rPr>
          <w:rStyle w:val="FontStyle14"/>
        </w:rPr>
        <w:t xml:space="preserve"> </w:t>
      </w:r>
      <w:r w:rsidR="00080526">
        <w:rPr>
          <w:rStyle w:val="FontStyle14"/>
        </w:rPr>
        <w:t>улица Рязанская, 41а</w:t>
      </w:r>
      <w:r w:rsidR="00080526">
        <w:rPr>
          <w:rFonts w:ascii="Times New Roman" w:hAnsi="Times New Roman"/>
          <w:sz w:val="28"/>
          <w:szCs w:val="28"/>
        </w:rPr>
        <w:t xml:space="preserve">, 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="00080526">
        <w:rPr>
          <w:rFonts w:ascii="Times New Roman CYR" w:hAnsi="Times New Roman CYR" w:cs="Times New Roman CYR"/>
          <w:sz w:val="28"/>
          <w:szCs w:val="28"/>
        </w:rPr>
        <w:t>: 40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80526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080526">
        <w:rPr>
          <w:rFonts w:ascii="Times New Roman CYR" w:hAnsi="Times New Roman CYR" w:cs="Times New Roman CYR"/>
          <w:sz w:val="28"/>
          <w:szCs w:val="28"/>
        </w:rPr>
        <w:t>Примасудова Н.А.</w:t>
      </w:r>
    </w:p>
    <w:p w:rsidR="00307622" w:rsidRDefault="0046238A" w:rsidP="0030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07622">
        <w:rPr>
          <w:rFonts w:ascii="Times New Roman CYR" w:hAnsi="Times New Roman CYR" w:cs="Times New Roman CYR"/>
          <w:sz w:val="28"/>
          <w:szCs w:val="28"/>
        </w:rPr>
        <w:t>Маклецова А.В.</w:t>
      </w:r>
    </w:p>
    <w:p w:rsidR="00307622" w:rsidRPr="00307622" w:rsidRDefault="0046238A" w:rsidP="0030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622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="00307622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07622">
        <w:rPr>
          <w:rFonts w:ascii="Times New Roman" w:hAnsi="Times New Roman"/>
          <w:color w:val="000000"/>
          <w:sz w:val="28"/>
          <w:szCs w:val="28"/>
        </w:rPr>
        <w:t xml:space="preserve">рассмотрение внесений изменений в   «Правила землепользования и  застройки  территории  муниципального        образования  </w:t>
      </w:r>
      <w:r w:rsidR="00307622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307622">
        <w:rPr>
          <w:rFonts w:ascii="Times New Roman" w:hAnsi="Times New Roman"/>
          <w:color w:val="000000"/>
          <w:sz w:val="28"/>
          <w:szCs w:val="28"/>
        </w:rPr>
        <w:t xml:space="preserve">  сельсовет  Первомайского  района  Оренбургской области»</w:t>
      </w:r>
    </w:p>
    <w:p w:rsidR="00307622" w:rsidRDefault="00307622" w:rsidP="0030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07622" w:rsidRDefault="00307622" w:rsidP="0030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1.Выступление главы муниципального образования Сергиевский  сельсовет Примасудовой Н.А.  по представленному для рассмотрения внесения изменений в «Правила землепользования и  застройки  территории  муниципального        образования   Сергиевский    сельсовет  Первомайского  района  Оренбургской области».</w:t>
      </w:r>
    </w:p>
    <w:p w:rsidR="0046238A" w:rsidRDefault="00307622" w:rsidP="0030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2.Рассмотрение вопросов и предложений участников публичных слушаний </w:t>
      </w:r>
      <w:r w:rsidR="0046238A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 «Правила землепользования и  застройки  территории  муниципального        образования   </w:t>
      </w:r>
      <w:r w:rsidR="00080526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80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38A">
        <w:rPr>
          <w:rFonts w:ascii="Times New Roman" w:hAnsi="Times New Roman"/>
          <w:color w:val="000000"/>
          <w:sz w:val="28"/>
          <w:szCs w:val="28"/>
        </w:rPr>
        <w:t xml:space="preserve">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Примасудова Н.А. 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назначить секретарем публичных слушаний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622">
        <w:rPr>
          <w:rFonts w:ascii="Times New Roman CYR" w:hAnsi="Times New Roman CYR" w:cs="Times New Roman CYR"/>
          <w:sz w:val="28"/>
          <w:szCs w:val="28"/>
        </w:rPr>
        <w:t>Маклецову А.В.</w:t>
      </w:r>
      <w:r w:rsidR="000A3DE7">
        <w:rPr>
          <w:rFonts w:ascii="Times New Roman CYR" w:hAnsi="Times New Roman CYR" w:cs="Times New Roman CYR"/>
          <w:sz w:val="28"/>
          <w:szCs w:val="28"/>
        </w:rPr>
        <w:t>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 w:rsidR="000A3DE7">
        <w:rPr>
          <w:rFonts w:ascii="Times New Roman CYR" w:hAnsi="Times New Roman CYR" w:cs="Times New Roman CYR"/>
          <w:sz w:val="28"/>
          <w:szCs w:val="28"/>
        </w:rPr>
        <w:t>Примасудова Н.А</w:t>
      </w:r>
      <w:r>
        <w:rPr>
          <w:rFonts w:ascii="Times New Roman CYR" w:hAnsi="Times New Roman CYR" w:cs="Times New Roman CYR"/>
          <w:sz w:val="28"/>
          <w:szCs w:val="28"/>
        </w:rPr>
        <w:t>., ознакомил</w:t>
      </w:r>
      <w:r w:rsidR="000A3DE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участников публичных слушаний с </w:t>
      </w:r>
      <w:r w:rsidR="00307622">
        <w:rPr>
          <w:rFonts w:ascii="Times New Roman CYR" w:hAnsi="Times New Roman CYR" w:cs="Times New Roman CYR"/>
          <w:sz w:val="28"/>
          <w:szCs w:val="28"/>
        </w:rPr>
        <w:t>внесением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сельсовет Первомайского района Оренбургской области» </w:t>
      </w:r>
      <w:r w:rsidR="000A3DE7">
        <w:rPr>
          <w:rFonts w:ascii="Times New Roman" w:hAnsi="Times New Roman"/>
          <w:sz w:val="28"/>
          <w:szCs w:val="28"/>
          <w:lang w:eastAsia="en-US"/>
        </w:rPr>
        <w:t>подготовленные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 ООО  «НПЦ ИИР» по заданию администрации </w:t>
      </w:r>
      <w:r w:rsidR="00307622">
        <w:rPr>
          <w:rFonts w:ascii="Times New Roman" w:hAnsi="Times New Roman"/>
          <w:sz w:val="28"/>
          <w:szCs w:val="28"/>
          <w:lang w:eastAsia="en-US"/>
        </w:rPr>
        <w:t>Сергиевского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 w:rsidR="00307622">
        <w:rPr>
          <w:rFonts w:ascii="Times New Roman" w:hAnsi="Times New Roman"/>
          <w:bCs/>
          <w:sz w:val="28"/>
          <w:szCs w:val="28"/>
          <w:lang w:eastAsia="en-US"/>
        </w:rPr>
        <w:t>Сергиевский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сельсовет, Генеральным планом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5169D3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Правила  состоят из трех частей ( 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 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 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Соболевский сельсовет на утверждение Совету депутатов 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землепользования и  застройки  территории  муниципального        образования  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</w:t>
      </w:r>
      <w:r w:rsidR="00307622">
        <w:rPr>
          <w:rFonts w:ascii="Times New Roman" w:hAnsi="Times New Roman"/>
          <w:sz w:val="28"/>
          <w:szCs w:val="28"/>
        </w:rPr>
        <w:t xml:space="preserve">внесению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30762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30762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3.Комиссии по организации и проведению публичных слушаний рекомендовано представить 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30762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3DE7"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0A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главе муниципального образования для принятия решения;</w:t>
      </w:r>
    </w:p>
    <w:p w:rsidR="000A3DE7" w:rsidRPr="0036680C" w:rsidRDefault="0046238A" w:rsidP="000A3DE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4.Обнародовать   заключение о результатах  публичных слушаний путем  размещения документа на информационных стендах: </w:t>
      </w:r>
      <w:r w:rsidR="000A3DE7"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</w:p>
    <w:p w:rsidR="0046238A" w:rsidRDefault="0046238A" w:rsidP="000A3D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0A3DE7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Сергиевский</w:t>
      </w:r>
      <w:r w:rsidR="0046238A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</w:t>
      </w:r>
      <w:r w:rsidR="00307622">
        <w:rPr>
          <w:rFonts w:ascii="Times New Roman CYR" w:hAnsi="Times New Roman CYR" w:cs="Times New Roman CYR"/>
          <w:sz w:val="28"/>
          <w:szCs w:val="28"/>
        </w:rPr>
        <w:t>А.В.Маклецова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3DE7" w:rsidRDefault="000A3DE7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</w:t>
      </w:r>
      <w:r w:rsidR="00307622">
        <w:rPr>
          <w:rFonts w:ascii="Times New Roman" w:hAnsi="Times New Roman"/>
          <w:b/>
          <w:color w:val="000000"/>
          <w:sz w:val="28"/>
          <w:szCs w:val="28"/>
        </w:rPr>
        <w:t>внесений изменений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«Правила землепользования и застройки территории муниципального     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="000A3DE7">
        <w:rPr>
          <w:rFonts w:ascii="Times New Roman" w:hAnsi="Times New Roman"/>
          <w:b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Первомайского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района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307622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4623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  2016</w:t>
      </w:r>
      <w:r w:rsidR="0046238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</w:t>
      </w:r>
      <w:r w:rsidR="000A3DE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="0046238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п.</w:t>
      </w:r>
      <w:r w:rsidR="000A3DE7">
        <w:rPr>
          <w:rFonts w:ascii="Times New Roman CYR" w:hAnsi="Times New Roman CYR" w:cs="Times New Roman CYR"/>
          <w:b/>
          <w:bCs/>
          <w:sz w:val="28"/>
          <w:szCs w:val="28"/>
        </w:rPr>
        <w:t>Новая Жизнь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0A3DE7">
        <w:rPr>
          <w:rStyle w:val="FontStyle14"/>
        </w:rPr>
        <w:t>в здании  фельдшерско-акушерского пункта,</w:t>
      </w:r>
      <w:r>
        <w:rPr>
          <w:rFonts w:ascii="Times New Roman CYR" w:hAnsi="Times New Roman CYR" w:cs="Times New Roman CYR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/>
          <w:sz w:val="28"/>
          <w:szCs w:val="28"/>
        </w:rPr>
        <w:t>Оренбургская область, Первомайский район, п.</w:t>
      </w:r>
      <w:r w:rsidR="000A3DE7">
        <w:rPr>
          <w:rFonts w:ascii="Times New Roman" w:hAnsi="Times New Roman"/>
          <w:sz w:val="28"/>
          <w:szCs w:val="28"/>
        </w:rPr>
        <w:t>Новая Жизнь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0A3DE7">
        <w:rPr>
          <w:rFonts w:ascii="Times New Roman" w:hAnsi="Times New Roman"/>
          <w:sz w:val="28"/>
          <w:szCs w:val="28"/>
        </w:rPr>
        <w:t>Садовая,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0A3DE7">
        <w:rPr>
          <w:rFonts w:ascii="Times New Roman" w:hAnsi="Times New Roman"/>
          <w:sz w:val="28"/>
          <w:szCs w:val="28"/>
        </w:rPr>
        <w:t>12а</w:t>
      </w: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13:00 час.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="000A3DE7">
        <w:rPr>
          <w:rFonts w:ascii="Times New Roman CYR" w:hAnsi="Times New Roman CYR" w:cs="Times New Roman CYR"/>
          <w:sz w:val="28"/>
          <w:szCs w:val="28"/>
        </w:rPr>
        <w:t>: 30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0A3DE7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07622">
        <w:rPr>
          <w:rFonts w:ascii="Times New Roman CYR" w:hAnsi="Times New Roman CYR" w:cs="Times New Roman CYR"/>
          <w:sz w:val="28"/>
          <w:szCs w:val="28"/>
        </w:rPr>
        <w:t>Маклецова А.В.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="00307622">
        <w:rPr>
          <w:rFonts w:ascii="Times New Roman" w:hAnsi="Times New Roman"/>
          <w:color w:val="000000"/>
          <w:sz w:val="28"/>
          <w:szCs w:val="28"/>
        </w:rPr>
        <w:t xml:space="preserve">внесений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  «Правила землепользования и  застройки  территории  муниципального        образования 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  сельсовет  Первомайского  района  Оренбургской области»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 w:rsidR="00307622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Примасудовой Н.А.</w:t>
      </w:r>
      <w:r>
        <w:rPr>
          <w:rFonts w:ascii="Times New Roman CYR" w:hAnsi="Times New Roman CYR" w:cs="Times New Roman CYR"/>
          <w:sz w:val="28"/>
          <w:szCs w:val="28"/>
        </w:rPr>
        <w:t xml:space="preserve"> по представленному для рассмотрения </w:t>
      </w:r>
      <w:r w:rsidR="00307622">
        <w:rPr>
          <w:rFonts w:ascii="Times New Roman CYR" w:hAnsi="Times New Roman CYR" w:cs="Times New Roman CYR"/>
          <w:sz w:val="28"/>
          <w:szCs w:val="28"/>
        </w:rPr>
        <w:t>внесении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«Правила землепользования и  застройки  территории  муниципального        образования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области».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Для выступления участников публичных слушаний до 5 минут;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Примасудова Н.А. </w:t>
      </w:r>
      <w:r>
        <w:rPr>
          <w:rFonts w:ascii="Times New Roman CYR" w:hAnsi="Times New Roman CYR" w:cs="Times New Roman CYR"/>
          <w:sz w:val="28"/>
          <w:szCs w:val="28"/>
        </w:rPr>
        <w:t>предложил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назначить секретарем публичных слушаний </w:t>
      </w:r>
      <w:r w:rsidR="00307622">
        <w:rPr>
          <w:rFonts w:ascii="Times New Roman CYR" w:hAnsi="Times New Roman CYR" w:cs="Times New Roman CYR"/>
          <w:sz w:val="28"/>
          <w:szCs w:val="28"/>
        </w:rPr>
        <w:t>Маклецову А.В.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присутствующими с докладом.  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 w:rsidR="00796479">
        <w:rPr>
          <w:rFonts w:ascii="Times New Roman CYR" w:hAnsi="Times New Roman CYR" w:cs="Times New Roman CYR"/>
          <w:sz w:val="28"/>
          <w:szCs w:val="28"/>
        </w:rPr>
        <w:t>Примасудова Н.А.</w:t>
      </w:r>
      <w:r>
        <w:rPr>
          <w:rFonts w:ascii="Times New Roman CYR" w:hAnsi="Times New Roman CYR" w:cs="Times New Roman CYR"/>
          <w:sz w:val="28"/>
          <w:szCs w:val="28"/>
        </w:rPr>
        <w:t>, ознакомил</w:t>
      </w:r>
      <w:r w:rsidR="0079647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307622">
        <w:rPr>
          <w:rFonts w:ascii="Times New Roman CYR" w:hAnsi="Times New Roman CYR" w:cs="Times New Roman CYR"/>
          <w:sz w:val="28"/>
          <w:szCs w:val="28"/>
        </w:rPr>
        <w:t xml:space="preserve">частников публичных слушаний с внесением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 Первомайского района Оренбургской области» </w:t>
      </w:r>
      <w:r w:rsidR="00796479">
        <w:rPr>
          <w:rFonts w:ascii="Times New Roman" w:hAnsi="Times New Roman"/>
          <w:sz w:val="28"/>
          <w:szCs w:val="28"/>
          <w:lang w:eastAsia="en-US"/>
        </w:rPr>
        <w:t>подготовленные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 ООО  «НПЦ ИИР» по заданию администрации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>Соболевский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Генеральным планом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сельсовет на период до 2042 года,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Целями «Правил землепользования и застройки муниципального образования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сельсовет» (далее – Правила) являются:</w:t>
      </w:r>
    </w:p>
    <w:p w:rsidR="0046238A" w:rsidRDefault="0046238A" w:rsidP="0046238A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планировки территории муниципального образования;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46238A" w:rsidRDefault="0046238A" w:rsidP="005169D3">
      <w:pPr>
        <w:tabs>
          <w:tab w:val="left" w:pos="993"/>
        </w:tabs>
        <w:spacing w:beforeLines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6238A" w:rsidRDefault="0046238A" w:rsidP="005169D3">
      <w:pPr>
        <w:numPr>
          <w:ilvl w:val="0"/>
          <w:numId w:val="1"/>
        </w:numPr>
        <w:tabs>
          <w:tab w:val="num" w:pos="540"/>
          <w:tab w:val="left" w:pos="993"/>
        </w:tabs>
        <w:spacing w:beforeLines="6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настоящие Правила.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Правила  состоят из трех частей ( каждая из которых разбита на главы, содержащие статьи), в которых определены: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 Порядок применения « Правил землепользования и застройки» и внесения в них изменения 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2.  Регулирование землепользования и застройки территории поселения на основе градостроительного зонирования;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Части 3. Регулирование землепользования и застройки территории поселения в зонах с особыми условиями использования 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46238A" w:rsidRDefault="0046238A" w:rsidP="0046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 Правил землепользования и  застройки  территории  муниципального        образования  </w:t>
      </w:r>
      <w:r w:rsidR="00796479">
        <w:rPr>
          <w:rFonts w:ascii="Times New Roman CYR" w:hAnsi="Times New Roman CYR" w:cs="Times New Roman CYR"/>
          <w:sz w:val="28"/>
          <w:szCs w:val="28"/>
        </w:rPr>
        <w:t>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 xml:space="preserve">направляется главой муниципального образования </w:t>
      </w:r>
    </w:p>
    <w:p w:rsidR="0046238A" w:rsidRDefault="00796479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" w:hAnsi="Times New Roman"/>
          <w:iCs/>
          <w:sz w:val="28"/>
          <w:szCs w:val="28"/>
        </w:rPr>
        <w:t xml:space="preserve">сельсовет на утверждение Совету депутатов 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" w:hAnsi="Times New Roman"/>
          <w:iCs/>
          <w:sz w:val="28"/>
          <w:szCs w:val="28"/>
        </w:rPr>
        <w:t>сельсовет.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="0030762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  муниципального        образования   </w:t>
      </w:r>
      <w:r w:rsidR="00796479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области. </w:t>
      </w:r>
      <w:r>
        <w:rPr>
          <w:rFonts w:ascii="Times New Roman" w:hAnsi="Times New Roman"/>
          <w:iCs/>
          <w:sz w:val="28"/>
          <w:szCs w:val="28"/>
        </w:rPr>
        <w:t>Других предложений не поступило. За согласование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 муниципального        образования  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Первомайского  района  Оренбургской области </w:t>
      </w:r>
      <w:r>
        <w:rPr>
          <w:rFonts w:ascii="Times New Roman" w:hAnsi="Times New Roman"/>
          <w:iCs/>
          <w:sz w:val="28"/>
          <w:szCs w:val="28"/>
        </w:rPr>
        <w:t>проголосовали единогласно.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</w:t>
      </w:r>
      <w:r w:rsidR="00307622">
        <w:rPr>
          <w:rFonts w:ascii="Times New Roman" w:hAnsi="Times New Roman"/>
          <w:sz w:val="28"/>
          <w:szCs w:val="28"/>
        </w:rPr>
        <w:t xml:space="preserve">внесению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 застройки  территории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признаны состоявшимися; </w:t>
      </w:r>
    </w:p>
    <w:p w:rsidR="0046238A" w:rsidRDefault="0046238A" w:rsidP="0046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30762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46238A" w:rsidRDefault="0046238A" w:rsidP="004623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3.Комиссии по организации и проведению публичных слушаний рекомендовано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представить 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</w:t>
      </w:r>
      <w:r w:rsidR="0030762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землепользования и  застройки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51DCF"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главе муниципального образования для принятия решения;</w:t>
      </w:r>
    </w:p>
    <w:p w:rsidR="00351DCF" w:rsidRPr="0036680C" w:rsidRDefault="0046238A" w:rsidP="00351DC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4.Обнародовать   заключение о результатах  публичных слушаний путем  размещения документа на информационных стендах</w:t>
      </w:r>
      <w:r w:rsidR="00351DCF" w:rsidRPr="00351DCF">
        <w:t xml:space="preserve"> </w:t>
      </w:r>
      <w:r w:rsidR="00351DCF">
        <w:rPr>
          <w:rStyle w:val="FontStyle14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</w:r>
    </w:p>
    <w:p w:rsidR="0046238A" w:rsidRDefault="0046238A" w:rsidP="00351D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46238A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Сергиевский </w:t>
      </w:r>
      <w:r w:rsidR="0046238A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Н.А.Примасудова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</w:t>
      </w:r>
      <w:r w:rsidR="00A64728">
        <w:rPr>
          <w:rFonts w:ascii="Times New Roman CYR" w:hAnsi="Times New Roman CYR" w:cs="Times New Roman CYR"/>
          <w:sz w:val="28"/>
          <w:szCs w:val="28"/>
        </w:rPr>
        <w:t>А.В.Маклецова</w:t>
      </w: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DCF" w:rsidRDefault="00351DCF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38A" w:rsidRDefault="0046238A" w:rsidP="0046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46238A" w:rsidSect="0087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8A"/>
    <w:rsid w:val="0000398B"/>
    <w:rsid w:val="00007223"/>
    <w:rsid w:val="0000793A"/>
    <w:rsid w:val="00037126"/>
    <w:rsid w:val="00045AF8"/>
    <w:rsid w:val="000567AA"/>
    <w:rsid w:val="00065B13"/>
    <w:rsid w:val="000702C3"/>
    <w:rsid w:val="00080526"/>
    <w:rsid w:val="000806E1"/>
    <w:rsid w:val="00082D7E"/>
    <w:rsid w:val="00084B37"/>
    <w:rsid w:val="00087946"/>
    <w:rsid w:val="00092388"/>
    <w:rsid w:val="0009763D"/>
    <w:rsid w:val="00097768"/>
    <w:rsid w:val="000A3CAB"/>
    <w:rsid w:val="000A3DE7"/>
    <w:rsid w:val="000A3F7C"/>
    <w:rsid w:val="000C2BF5"/>
    <w:rsid w:val="00112F4F"/>
    <w:rsid w:val="00117289"/>
    <w:rsid w:val="0012078A"/>
    <w:rsid w:val="0014420E"/>
    <w:rsid w:val="001501E9"/>
    <w:rsid w:val="00180553"/>
    <w:rsid w:val="00185ABD"/>
    <w:rsid w:val="001A2E6B"/>
    <w:rsid w:val="001A3946"/>
    <w:rsid w:val="001C66BE"/>
    <w:rsid w:val="001F637D"/>
    <w:rsid w:val="00230476"/>
    <w:rsid w:val="00266538"/>
    <w:rsid w:val="00266A26"/>
    <w:rsid w:val="002944C3"/>
    <w:rsid w:val="0029663C"/>
    <w:rsid w:val="002F3309"/>
    <w:rsid w:val="00307622"/>
    <w:rsid w:val="00324F66"/>
    <w:rsid w:val="00333B83"/>
    <w:rsid w:val="0034513A"/>
    <w:rsid w:val="00351DCF"/>
    <w:rsid w:val="003E0FA6"/>
    <w:rsid w:val="003F7578"/>
    <w:rsid w:val="004203D7"/>
    <w:rsid w:val="00430A19"/>
    <w:rsid w:val="004335B0"/>
    <w:rsid w:val="0046238A"/>
    <w:rsid w:val="004754F6"/>
    <w:rsid w:val="00482F53"/>
    <w:rsid w:val="004878FD"/>
    <w:rsid w:val="004F2A1B"/>
    <w:rsid w:val="005169D3"/>
    <w:rsid w:val="005376C4"/>
    <w:rsid w:val="00551AAF"/>
    <w:rsid w:val="005561F9"/>
    <w:rsid w:val="00593630"/>
    <w:rsid w:val="005C1D91"/>
    <w:rsid w:val="005D24EE"/>
    <w:rsid w:val="005F4D7F"/>
    <w:rsid w:val="006137E2"/>
    <w:rsid w:val="0062155D"/>
    <w:rsid w:val="00622EC5"/>
    <w:rsid w:val="00624964"/>
    <w:rsid w:val="006500FC"/>
    <w:rsid w:val="006528A8"/>
    <w:rsid w:val="00661234"/>
    <w:rsid w:val="00662135"/>
    <w:rsid w:val="006A132C"/>
    <w:rsid w:val="006B6DAB"/>
    <w:rsid w:val="006C38D9"/>
    <w:rsid w:val="006D4CF3"/>
    <w:rsid w:val="006E1151"/>
    <w:rsid w:val="006F71BF"/>
    <w:rsid w:val="00726C66"/>
    <w:rsid w:val="00762331"/>
    <w:rsid w:val="00782BB0"/>
    <w:rsid w:val="00796479"/>
    <w:rsid w:val="007A67D4"/>
    <w:rsid w:val="007C7BD9"/>
    <w:rsid w:val="007D3FCA"/>
    <w:rsid w:val="007E37FF"/>
    <w:rsid w:val="0083331A"/>
    <w:rsid w:val="00853AFC"/>
    <w:rsid w:val="008737BB"/>
    <w:rsid w:val="008777B5"/>
    <w:rsid w:val="008914A4"/>
    <w:rsid w:val="008A0C71"/>
    <w:rsid w:val="008A49FB"/>
    <w:rsid w:val="008B779A"/>
    <w:rsid w:val="008D518E"/>
    <w:rsid w:val="008D61B8"/>
    <w:rsid w:val="008F117C"/>
    <w:rsid w:val="00925417"/>
    <w:rsid w:val="0093351E"/>
    <w:rsid w:val="0095334A"/>
    <w:rsid w:val="009545F3"/>
    <w:rsid w:val="009A6076"/>
    <w:rsid w:val="009B340B"/>
    <w:rsid w:val="009D01BF"/>
    <w:rsid w:val="009D0579"/>
    <w:rsid w:val="009D08AA"/>
    <w:rsid w:val="009E4B85"/>
    <w:rsid w:val="00A020BA"/>
    <w:rsid w:val="00A12020"/>
    <w:rsid w:val="00A130BA"/>
    <w:rsid w:val="00A1637F"/>
    <w:rsid w:val="00A34373"/>
    <w:rsid w:val="00A46EE9"/>
    <w:rsid w:val="00A46FD9"/>
    <w:rsid w:val="00A64728"/>
    <w:rsid w:val="00A65C5E"/>
    <w:rsid w:val="00A67019"/>
    <w:rsid w:val="00A73252"/>
    <w:rsid w:val="00A75A6D"/>
    <w:rsid w:val="00A76138"/>
    <w:rsid w:val="00AA423E"/>
    <w:rsid w:val="00AC2AC2"/>
    <w:rsid w:val="00AF5D3A"/>
    <w:rsid w:val="00B005ED"/>
    <w:rsid w:val="00B07DD5"/>
    <w:rsid w:val="00B10443"/>
    <w:rsid w:val="00B2043D"/>
    <w:rsid w:val="00B30EE0"/>
    <w:rsid w:val="00B51C6E"/>
    <w:rsid w:val="00BA5232"/>
    <w:rsid w:val="00BB732B"/>
    <w:rsid w:val="00BB7A3B"/>
    <w:rsid w:val="00BC5A58"/>
    <w:rsid w:val="00BC6D95"/>
    <w:rsid w:val="00BD57A2"/>
    <w:rsid w:val="00BF33D6"/>
    <w:rsid w:val="00C01B3C"/>
    <w:rsid w:val="00C440CA"/>
    <w:rsid w:val="00C63BB0"/>
    <w:rsid w:val="00C81727"/>
    <w:rsid w:val="00CC118F"/>
    <w:rsid w:val="00D26642"/>
    <w:rsid w:val="00D343B9"/>
    <w:rsid w:val="00D85623"/>
    <w:rsid w:val="00DC5A5F"/>
    <w:rsid w:val="00E10AAD"/>
    <w:rsid w:val="00E140FF"/>
    <w:rsid w:val="00E163D9"/>
    <w:rsid w:val="00E307A2"/>
    <w:rsid w:val="00E40F5C"/>
    <w:rsid w:val="00E45FFB"/>
    <w:rsid w:val="00E52FD6"/>
    <w:rsid w:val="00E74F26"/>
    <w:rsid w:val="00E97426"/>
    <w:rsid w:val="00EA1663"/>
    <w:rsid w:val="00ED401C"/>
    <w:rsid w:val="00EE754C"/>
    <w:rsid w:val="00F102E7"/>
    <w:rsid w:val="00F60BA2"/>
    <w:rsid w:val="00F72601"/>
    <w:rsid w:val="00F97A75"/>
    <w:rsid w:val="00F97B12"/>
    <w:rsid w:val="00FB1D17"/>
    <w:rsid w:val="00FB595E"/>
    <w:rsid w:val="00FC3D34"/>
    <w:rsid w:val="00FC5EA7"/>
    <w:rsid w:val="00FE4206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6238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5868-04FB-4907-B24B-B0A85FF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Архитектура</cp:lastModifiedBy>
  <cp:revision>6</cp:revision>
  <dcterms:created xsi:type="dcterms:W3CDTF">2016-10-05T07:50:00Z</dcterms:created>
  <dcterms:modified xsi:type="dcterms:W3CDTF">2016-12-02T03:49:00Z</dcterms:modified>
</cp:coreProperties>
</file>