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3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3E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3E">
        <w:rPr>
          <w:rFonts w:ascii="Arial" w:eastAsia="Times New Roman" w:hAnsi="Arial" w:cs="Arial"/>
          <w:b/>
          <w:sz w:val="32"/>
          <w:szCs w:val="32"/>
        </w:rPr>
        <w:t>СЕРГИЕВСКИЙ СЕЛЬСОВАЕТ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3E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3E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163E" w:rsidRPr="0076163E" w:rsidRDefault="0076163E" w:rsidP="0076163E">
      <w:pPr>
        <w:widowControl w:val="0"/>
        <w:tabs>
          <w:tab w:val="center" w:pos="4677"/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6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6163E" w:rsidRPr="0076163E" w:rsidRDefault="0076163E" w:rsidP="00761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163E" w:rsidRPr="0076163E" w:rsidRDefault="0076163E" w:rsidP="00761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01.07.2022</w:t>
      </w:r>
      <w:r w:rsidRPr="007616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13</w:t>
      </w:r>
      <w:r w:rsidRPr="007616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76163E" w:rsidRPr="0076163E" w:rsidRDefault="0076163E" w:rsidP="007616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163E" w:rsidRPr="0076163E" w:rsidRDefault="0076163E" w:rsidP="0076163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63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имущества муниципального образования Сергиевский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163E" w:rsidRPr="0076163E" w:rsidRDefault="0076163E" w:rsidP="007616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163E" w:rsidRPr="0076163E" w:rsidRDefault="0076163E" w:rsidP="007616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</w:t>
      </w:r>
      <w:hyperlink r:id="rId6" w:history="1">
        <w:r w:rsidRPr="0076163E">
          <w:rPr>
            <w:rFonts w:ascii="Arial" w:eastAsia="Times New Roman" w:hAnsi="Arial" w:cs="Arial"/>
            <w:sz w:val="24"/>
            <w:szCs w:val="24"/>
            <w:lang w:eastAsia="ru-RU"/>
          </w:rPr>
          <w:t>от 24 июля 2007 г. № 209-ФЗ</w:t>
        </w:r>
      </w:hyperlink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7" w:history="1">
        <w:r w:rsidRPr="0076163E">
          <w:rPr>
            <w:rFonts w:ascii="Arial" w:eastAsia="Times New Roman" w:hAnsi="Arial" w:cs="Arial"/>
            <w:sz w:val="24"/>
            <w:szCs w:val="24"/>
            <w:lang w:eastAsia="ru-RU"/>
          </w:rPr>
          <w:t>от 22 июля 2008 г. № 159-ФЗ</w:t>
        </w:r>
      </w:hyperlink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решения Совета депутатов муниципального образования Сергиевский сельсовет Первомайского района Оренбургской области </w:t>
      </w:r>
      <w:r w:rsidRPr="00761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15.11.2018 № 125</w:t>
      </w:r>
      <w:r w:rsidRPr="007616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формирования и ведения перечня имущества муниципального образования Сергиевский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76163E" w:rsidRPr="0076163E" w:rsidRDefault="0076163E" w:rsidP="007616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имущества муниципального образования Сергиевский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76163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 к настоящему постановлению.</w:t>
      </w:r>
    </w:p>
    <w:p w:rsidR="0076163E" w:rsidRPr="0076163E" w:rsidRDefault="0076163E" w:rsidP="0076163E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6163E" w:rsidRPr="0076163E" w:rsidRDefault="0076163E" w:rsidP="0076163E">
      <w:pPr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Первомайского района Оренбургской области «Причаганье» и подлежит размещению на официальном сайте муниципального образования Сергиевский сельсовет Первомайского района Оренбургской области в сети «Интернет».</w:t>
      </w: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Врио главы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Сергиевский сельсовет 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А.В.Маклецова</w:t>
      </w:r>
      <w:bookmarkStart w:id="0" w:name="_GoBack"/>
      <w:bookmarkEnd w:id="0"/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76163E" w:rsidRPr="0076163E" w:rsidRDefault="0076163E" w:rsidP="0076163E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 муниципального образования Сергиевский сельсовет  Первомайского района Оренбургской области</w:t>
      </w:r>
    </w:p>
    <w:p w:rsidR="0076163E" w:rsidRPr="0076163E" w:rsidRDefault="0076163E" w:rsidP="0076163E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01.07.2022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6163E" w:rsidRPr="0076163E" w:rsidRDefault="0076163E" w:rsidP="0076163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163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76163E">
        <w:rPr>
          <w:rFonts w:ascii="Arial" w:eastAsia="Times New Roman" w:hAnsi="Arial" w:cs="Arial"/>
          <w:sz w:val="24"/>
          <w:szCs w:val="24"/>
          <w:lang w:eastAsia="ru-RU"/>
        </w:rPr>
        <w:br/>
        <w:t>имущества муниципального образования Сергиевский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2410"/>
        <w:gridCol w:w="1701"/>
        <w:gridCol w:w="2694"/>
      </w:tblGrid>
      <w:tr w:rsidR="0076163E" w:rsidRPr="0076163E" w:rsidTr="00EE5C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Адрес места нахождения имущества,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Арендуемая площадь,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 xml:space="preserve">кв.м.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 xml:space="preserve">Цель </w:t>
            </w:r>
          </w:p>
          <w:p w:rsidR="0076163E" w:rsidRPr="0076163E" w:rsidRDefault="0076163E" w:rsidP="0076163E">
            <w:pPr>
              <w:spacing w:after="0" w:line="240" w:lineRule="auto"/>
              <w:ind w:left="-62" w:right="-6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 xml:space="preserve">использования имущества </w:t>
            </w:r>
          </w:p>
        </w:tc>
      </w:tr>
      <w:tr w:rsidR="0076163E" w:rsidRPr="0076163E" w:rsidTr="00EE5C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Земельный участок,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категория земель:</w:t>
            </w:r>
            <w:r w:rsidRPr="0076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163E">
              <w:rPr>
                <w:rFonts w:ascii="Arial" w:eastAsia="Calibri" w:hAnsi="Arial" w:cs="Arial"/>
                <w:sz w:val="24"/>
                <w:szCs w:val="24"/>
              </w:rPr>
              <w:t>земли сельскохозяйственного назначения;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разрешенное использование:</w:t>
            </w:r>
            <w:r w:rsidRPr="0076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163E">
              <w:rPr>
                <w:rFonts w:ascii="Arial" w:eastAsia="Calibri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Российская Федерация, Оренбургская область, Первомайский район, с/с Сергиевский, земельный участок расположен в северо-восточной части кадастрового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квартала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56:22:0000000,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кадастровый номер 56:22:0000000:2368</w:t>
            </w:r>
          </w:p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813038,00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E" w:rsidRPr="0076163E" w:rsidRDefault="0076163E" w:rsidP="0076163E">
            <w:pPr>
              <w:spacing w:after="0" w:line="240" w:lineRule="auto"/>
              <w:ind w:left="-62" w:right="-6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163E">
              <w:rPr>
                <w:rFonts w:ascii="Arial" w:eastAsia="Calibri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</w:tr>
    </w:tbl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63E" w:rsidRPr="0076163E" w:rsidRDefault="0076163E" w:rsidP="007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B3" w:rsidRDefault="00FC4AB3"/>
    <w:sectPr w:rsidR="00FC4AB3" w:rsidSect="00DE42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</w:pPr>
    </w:lvl>
    <w:lvl w:ilvl="2" w:tplc="44086B10">
      <w:numFmt w:val="none"/>
      <w:lvlText w:val=""/>
      <w:lvlJc w:val="left"/>
      <w:pPr>
        <w:tabs>
          <w:tab w:val="num" w:pos="360"/>
        </w:tabs>
      </w:pPr>
    </w:lvl>
    <w:lvl w:ilvl="3" w:tplc="9F0E4C28">
      <w:numFmt w:val="none"/>
      <w:lvlText w:val=""/>
      <w:lvlJc w:val="left"/>
      <w:pPr>
        <w:tabs>
          <w:tab w:val="num" w:pos="360"/>
        </w:tabs>
      </w:pPr>
    </w:lvl>
    <w:lvl w:ilvl="4" w:tplc="EBD26C96">
      <w:numFmt w:val="none"/>
      <w:lvlText w:val=""/>
      <w:lvlJc w:val="left"/>
      <w:pPr>
        <w:tabs>
          <w:tab w:val="num" w:pos="360"/>
        </w:tabs>
      </w:pPr>
    </w:lvl>
    <w:lvl w:ilvl="5" w:tplc="4D123350">
      <w:numFmt w:val="none"/>
      <w:lvlText w:val=""/>
      <w:lvlJc w:val="left"/>
      <w:pPr>
        <w:tabs>
          <w:tab w:val="num" w:pos="360"/>
        </w:tabs>
      </w:pPr>
    </w:lvl>
    <w:lvl w:ilvl="6" w:tplc="DD685928">
      <w:numFmt w:val="none"/>
      <w:lvlText w:val=""/>
      <w:lvlJc w:val="left"/>
      <w:pPr>
        <w:tabs>
          <w:tab w:val="num" w:pos="360"/>
        </w:tabs>
      </w:pPr>
    </w:lvl>
    <w:lvl w:ilvl="7" w:tplc="CBC4A318">
      <w:numFmt w:val="none"/>
      <w:lvlText w:val=""/>
      <w:lvlJc w:val="left"/>
      <w:pPr>
        <w:tabs>
          <w:tab w:val="num" w:pos="360"/>
        </w:tabs>
      </w:pPr>
    </w:lvl>
    <w:lvl w:ilvl="8" w:tplc="426EE2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6F"/>
    <w:rsid w:val="002E5B6F"/>
    <w:rsid w:val="0076163E"/>
    <w:rsid w:val="00EA2C8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>Krokoz™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2023-02-10T04:28:00Z</dcterms:created>
  <dcterms:modified xsi:type="dcterms:W3CDTF">2023-02-10T04:29:00Z</dcterms:modified>
</cp:coreProperties>
</file>